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2C6B" w:rsidRDefault="00F72C6B" w:rsidP="000A4A06">
      <w:pPr>
        <w:tabs>
          <w:tab w:val="center" w:pos="4459"/>
        </w:tabs>
        <w:jc w:val="both"/>
        <w:rPr>
          <w:rFonts w:ascii="Arial" w:hAnsi="Arial" w:cs="Arial"/>
          <w:b/>
        </w:rPr>
      </w:pPr>
    </w:p>
    <w:p w:rsidR="00F72C6B" w:rsidRDefault="00773A8C" w:rsidP="0090657F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Resolução de Mesa</w:t>
      </w:r>
      <w:r w:rsidR="006B761D">
        <w:rPr>
          <w:rFonts w:ascii="Arial" w:hAnsi="Arial" w:cs="Arial"/>
          <w:b/>
          <w:sz w:val="28"/>
        </w:rPr>
        <w:t xml:space="preserve"> 00</w:t>
      </w:r>
      <w:r w:rsidR="007A7683">
        <w:rPr>
          <w:rFonts w:ascii="Arial" w:hAnsi="Arial" w:cs="Arial"/>
          <w:b/>
          <w:sz w:val="28"/>
        </w:rPr>
        <w:t>4</w:t>
      </w:r>
      <w:r w:rsidR="00400E3C">
        <w:rPr>
          <w:rFonts w:ascii="Arial" w:hAnsi="Arial" w:cs="Arial"/>
          <w:b/>
          <w:sz w:val="28"/>
        </w:rPr>
        <w:t>/</w:t>
      </w:r>
      <w:r>
        <w:rPr>
          <w:rFonts w:ascii="Arial" w:hAnsi="Arial" w:cs="Arial"/>
          <w:b/>
          <w:sz w:val="28"/>
        </w:rPr>
        <w:t xml:space="preserve"> </w:t>
      </w:r>
      <w:r w:rsidR="0090657F" w:rsidRPr="0090657F">
        <w:rPr>
          <w:rFonts w:ascii="Arial" w:hAnsi="Arial" w:cs="Arial"/>
          <w:b/>
          <w:sz w:val="28"/>
        </w:rPr>
        <w:t>201</w:t>
      </w:r>
      <w:r w:rsidR="007A7683">
        <w:rPr>
          <w:rFonts w:ascii="Arial" w:hAnsi="Arial" w:cs="Arial"/>
          <w:b/>
          <w:sz w:val="28"/>
        </w:rPr>
        <w:t>7</w:t>
      </w:r>
    </w:p>
    <w:p w:rsidR="0090657F" w:rsidRDefault="0090657F" w:rsidP="0090657F">
      <w:pPr>
        <w:tabs>
          <w:tab w:val="center" w:pos="4459"/>
        </w:tabs>
        <w:jc w:val="center"/>
        <w:rPr>
          <w:rFonts w:ascii="Arial" w:hAnsi="Arial" w:cs="Arial"/>
          <w:b/>
          <w:sz w:val="28"/>
        </w:rPr>
      </w:pPr>
    </w:p>
    <w:p w:rsidR="0090657F" w:rsidRDefault="0090657F" w:rsidP="00400E3C">
      <w:pPr>
        <w:tabs>
          <w:tab w:val="center" w:pos="4459"/>
        </w:tabs>
        <w:rPr>
          <w:rFonts w:ascii="Arial" w:hAnsi="Arial" w:cs="Arial"/>
          <w:b/>
          <w:sz w:val="28"/>
        </w:rPr>
      </w:pPr>
    </w:p>
    <w:p w:rsidR="0090657F" w:rsidRDefault="0090657F" w:rsidP="0090657F">
      <w:pPr>
        <w:tabs>
          <w:tab w:val="center" w:pos="4459"/>
        </w:tabs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0657F">
        <w:rPr>
          <w:rFonts w:ascii="Arial" w:hAnsi="Arial" w:cs="Arial"/>
          <w:b/>
        </w:rPr>
        <w:t xml:space="preserve"> </w:t>
      </w:r>
      <w:r w:rsidR="00BE1294" w:rsidRPr="0090657F">
        <w:rPr>
          <w:rFonts w:ascii="Arial" w:hAnsi="Arial" w:cs="Arial"/>
          <w:b/>
        </w:rPr>
        <w:t>“</w:t>
      </w:r>
      <w:r w:rsidRPr="0090657F">
        <w:rPr>
          <w:rFonts w:ascii="Arial" w:hAnsi="Arial" w:cs="Arial"/>
          <w:b/>
        </w:rPr>
        <w:t xml:space="preserve">Institui turno especial na Câmara </w:t>
      </w:r>
      <w:r>
        <w:rPr>
          <w:rFonts w:ascii="Arial" w:hAnsi="Arial" w:cs="Arial"/>
          <w:b/>
        </w:rPr>
        <w:t xml:space="preserve">    </w:t>
      </w:r>
      <w:r w:rsidRPr="0090657F">
        <w:rPr>
          <w:rFonts w:ascii="Arial" w:hAnsi="Arial" w:cs="Arial"/>
          <w:b/>
        </w:rPr>
        <w:t>Municipal</w:t>
      </w:r>
      <w:r>
        <w:rPr>
          <w:rFonts w:ascii="Arial" w:hAnsi="Arial" w:cs="Arial"/>
          <w:b/>
        </w:rPr>
        <w:t>, e dá outras providências.”</w:t>
      </w:r>
    </w:p>
    <w:p w:rsidR="0090657F" w:rsidRDefault="0090657F" w:rsidP="0090657F">
      <w:pPr>
        <w:tabs>
          <w:tab w:val="center" w:pos="4459"/>
        </w:tabs>
        <w:rPr>
          <w:rFonts w:ascii="Arial" w:hAnsi="Arial" w:cs="Arial"/>
          <w:b/>
        </w:rPr>
      </w:pPr>
    </w:p>
    <w:p w:rsidR="004774B4" w:rsidRDefault="004774B4" w:rsidP="0090657F">
      <w:pPr>
        <w:tabs>
          <w:tab w:val="center" w:pos="4459"/>
        </w:tabs>
        <w:rPr>
          <w:rFonts w:ascii="Arial" w:hAnsi="Arial" w:cs="Arial"/>
          <w:b/>
        </w:rPr>
      </w:pPr>
    </w:p>
    <w:p w:rsidR="0090657F" w:rsidRPr="00400E3C" w:rsidRDefault="0090657F" w:rsidP="0090657F">
      <w:pPr>
        <w:tabs>
          <w:tab w:val="center" w:pos="0"/>
        </w:tabs>
        <w:rPr>
          <w:rFonts w:ascii="Arial" w:hAnsi="Arial" w:cs="Arial"/>
          <w:b/>
          <w:sz w:val="28"/>
        </w:rPr>
      </w:pPr>
    </w:p>
    <w:p w:rsidR="00400E3C" w:rsidRDefault="0090657F" w:rsidP="004774B4">
      <w:pPr>
        <w:ind w:firstLine="1134"/>
        <w:jc w:val="both"/>
        <w:rPr>
          <w:rFonts w:ascii="Arial" w:hAnsi="Arial" w:cs="Arial"/>
        </w:rPr>
      </w:pPr>
      <w:r w:rsidRPr="00400E3C">
        <w:rPr>
          <w:rFonts w:ascii="Arial" w:hAnsi="Arial" w:cs="Arial"/>
          <w:b/>
          <w:sz w:val="28"/>
        </w:rPr>
        <w:tab/>
      </w:r>
      <w:r w:rsidRPr="00400E3C">
        <w:rPr>
          <w:rFonts w:ascii="Arial" w:hAnsi="Arial" w:cs="Arial"/>
          <w:b/>
          <w:sz w:val="28"/>
        </w:rPr>
        <w:tab/>
      </w:r>
      <w:r w:rsidR="00400E3C" w:rsidRPr="00400E3C">
        <w:rPr>
          <w:rFonts w:ascii="Arial" w:hAnsi="Arial" w:cs="Arial"/>
          <w:b/>
          <w:bCs/>
        </w:rPr>
        <w:t xml:space="preserve">A MESA DA CÂMARA MUNICIPAL DE CHARQUEADAS, </w:t>
      </w:r>
      <w:r w:rsidR="00400E3C" w:rsidRPr="00400E3C">
        <w:rPr>
          <w:rFonts w:ascii="Arial" w:hAnsi="Arial" w:cs="Arial"/>
        </w:rPr>
        <w:t>no exercício de suas atribuições legais, de conformidade com o</w:t>
      </w:r>
      <w:r w:rsidR="00536C81">
        <w:rPr>
          <w:rFonts w:ascii="Arial" w:hAnsi="Arial" w:cs="Arial"/>
        </w:rPr>
        <w:t>s</w:t>
      </w:r>
      <w:r w:rsidR="00400E3C" w:rsidRPr="00400E3C">
        <w:rPr>
          <w:rFonts w:ascii="Arial" w:hAnsi="Arial" w:cs="Arial"/>
        </w:rPr>
        <w:t xml:space="preserve"> artigo</w:t>
      </w:r>
      <w:r w:rsidR="00536C81">
        <w:rPr>
          <w:rFonts w:ascii="Arial" w:hAnsi="Arial" w:cs="Arial"/>
        </w:rPr>
        <w:t>s</w:t>
      </w:r>
      <w:r w:rsidR="00E852C2">
        <w:rPr>
          <w:rFonts w:ascii="Arial" w:hAnsi="Arial" w:cs="Arial"/>
        </w:rPr>
        <w:t xml:space="preserve"> </w:t>
      </w:r>
      <w:r w:rsidR="00536C81">
        <w:rPr>
          <w:rFonts w:ascii="Arial" w:hAnsi="Arial" w:cs="Arial"/>
        </w:rPr>
        <w:t>14 inciso I e 35</w:t>
      </w:r>
      <w:r w:rsidR="00E852C2">
        <w:rPr>
          <w:rFonts w:ascii="Arial" w:hAnsi="Arial" w:cs="Arial"/>
        </w:rPr>
        <w:t xml:space="preserve"> inciso II da Lei Orgânica</w:t>
      </w:r>
      <w:r w:rsidR="00400E3C" w:rsidRPr="00400E3C">
        <w:rPr>
          <w:rFonts w:ascii="Arial" w:hAnsi="Arial" w:cs="Arial"/>
        </w:rPr>
        <w:t xml:space="preserve"> e artigo 29 inciso</w:t>
      </w:r>
      <w:r w:rsidR="0071462B" w:rsidRPr="00400E3C">
        <w:rPr>
          <w:rFonts w:ascii="Arial" w:hAnsi="Arial" w:cs="Arial"/>
        </w:rPr>
        <w:t xml:space="preserve"> </w:t>
      </w:r>
      <w:r w:rsidR="00E852C2">
        <w:rPr>
          <w:rFonts w:ascii="Arial" w:hAnsi="Arial" w:cs="Arial"/>
        </w:rPr>
        <w:t xml:space="preserve">I e </w:t>
      </w:r>
      <w:r w:rsidR="00400E3C" w:rsidRPr="00400E3C">
        <w:rPr>
          <w:rFonts w:ascii="Arial" w:hAnsi="Arial" w:cs="Arial"/>
        </w:rPr>
        <w:t>III do Regimento deste Legislativo</w:t>
      </w:r>
      <w:r w:rsidR="004774B4">
        <w:rPr>
          <w:rFonts w:ascii="Arial" w:hAnsi="Arial" w:cs="Arial"/>
        </w:rPr>
        <w:t>.</w:t>
      </w:r>
    </w:p>
    <w:p w:rsidR="004774B4" w:rsidRPr="00400E3C" w:rsidRDefault="004774B4" w:rsidP="004774B4">
      <w:pPr>
        <w:ind w:firstLine="1134"/>
        <w:jc w:val="both"/>
        <w:rPr>
          <w:rFonts w:ascii="Arial" w:hAnsi="Arial" w:cs="Arial"/>
          <w:color w:val="FF0000"/>
        </w:rPr>
      </w:pPr>
    </w:p>
    <w:p w:rsidR="00400E3C" w:rsidRDefault="00400E3C" w:rsidP="00400E3C">
      <w:pPr>
        <w:ind w:firstLine="1653"/>
        <w:jc w:val="both"/>
        <w:rPr>
          <w:rFonts w:ascii="Arial" w:hAnsi="Arial" w:cs="Arial"/>
          <w:sz w:val="22"/>
        </w:rPr>
      </w:pPr>
    </w:p>
    <w:p w:rsidR="004774B4" w:rsidRDefault="004774B4" w:rsidP="00400E3C">
      <w:pPr>
        <w:ind w:firstLine="1653"/>
        <w:jc w:val="both"/>
        <w:rPr>
          <w:rFonts w:ascii="Arial" w:hAnsi="Arial" w:cs="Arial"/>
          <w:sz w:val="22"/>
        </w:rPr>
      </w:pPr>
    </w:p>
    <w:p w:rsidR="004774B4" w:rsidRDefault="004774B4" w:rsidP="00400E3C">
      <w:pPr>
        <w:ind w:firstLine="1653"/>
        <w:jc w:val="both"/>
        <w:rPr>
          <w:rFonts w:ascii="Arial" w:hAnsi="Arial" w:cs="Arial"/>
          <w:sz w:val="22"/>
        </w:rPr>
      </w:pPr>
    </w:p>
    <w:p w:rsidR="004774B4" w:rsidRPr="004B5EC3" w:rsidRDefault="004774B4" w:rsidP="00400E3C">
      <w:pPr>
        <w:ind w:firstLine="1653"/>
        <w:jc w:val="both"/>
        <w:rPr>
          <w:rFonts w:ascii="Arial" w:hAnsi="Arial" w:cs="Arial"/>
          <w:sz w:val="22"/>
        </w:rPr>
      </w:pPr>
    </w:p>
    <w:p w:rsidR="00400E3C" w:rsidRPr="004B5EC3" w:rsidRDefault="00400E3C" w:rsidP="00400E3C">
      <w:pPr>
        <w:pStyle w:val="Corpodetexto21"/>
        <w:ind w:firstLine="567"/>
        <w:jc w:val="center"/>
        <w:rPr>
          <w:rFonts w:ascii="Arial" w:hAnsi="Arial" w:cs="Arial"/>
          <w:sz w:val="22"/>
        </w:rPr>
      </w:pPr>
      <w:r w:rsidRPr="004B5EC3">
        <w:rPr>
          <w:rFonts w:ascii="Arial" w:hAnsi="Arial" w:cs="Arial"/>
          <w:b/>
          <w:bCs/>
        </w:rPr>
        <w:t>R E S O L V E</w:t>
      </w:r>
    </w:p>
    <w:p w:rsidR="00151767" w:rsidRDefault="00151767" w:rsidP="00400E3C">
      <w:pPr>
        <w:tabs>
          <w:tab w:val="center" w:pos="0"/>
        </w:tabs>
        <w:jc w:val="both"/>
        <w:rPr>
          <w:rFonts w:ascii="Arial" w:hAnsi="Arial" w:cs="Arial"/>
        </w:rPr>
      </w:pPr>
    </w:p>
    <w:p w:rsidR="00151767" w:rsidRDefault="0015176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Art.1.º</w:t>
      </w:r>
      <w:r w:rsidR="004774B4">
        <w:rPr>
          <w:rFonts w:ascii="Arial" w:hAnsi="Arial" w:cs="Arial"/>
        </w:rPr>
        <w:t xml:space="preserve"> - Instituir </w:t>
      </w:r>
      <w:r>
        <w:rPr>
          <w:rFonts w:ascii="Arial" w:hAnsi="Arial" w:cs="Arial"/>
        </w:rPr>
        <w:t>turno especial de sei</w:t>
      </w:r>
      <w:r w:rsidR="0071462B">
        <w:rPr>
          <w:rFonts w:ascii="Arial" w:hAnsi="Arial" w:cs="Arial"/>
        </w:rPr>
        <w:t>s (6) horas diárias no serviço p</w:t>
      </w:r>
      <w:r>
        <w:rPr>
          <w:rFonts w:ascii="Arial" w:hAnsi="Arial" w:cs="Arial"/>
        </w:rPr>
        <w:t>úblico</w:t>
      </w:r>
      <w:r w:rsidR="0071462B">
        <w:rPr>
          <w:rFonts w:ascii="Arial" w:hAnsi="Arial" w:cs="Arial"/>
        </w:rPr>
        <w:t xml:space="preserve"> m</w:t>
      </w:r>
      <w:r w:rsidR="00BE1294">
        <w:rPr>
          <w:rFonts w:ascii="Arial" w:hAnsi="Arial" w:cs="Arial"/>
        </w:rPr>
        <w:t>unicipal</w:t>
      </w:r>
      <w:r>
        <w:rPr>
          <w:rFonts w:ascii="Arial" w:hAnsi="Arial" w:cs="Arial"/>
        </w:rPr>
        <w:t>, a ser cumprido no período compreendido entre as 09:00 às 15:00 horas, de segunda a sexta-feira, visando a diminuição de despesas.</w:t>
      </w:r>
    </w:p>
    <w:p w:rsidR="00151767" w:rsidRDefault="00151767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51767" w:rsidRDefault="006B2503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§ 1.º</w:t>
      </w:r>
      <w:r w:rsidRPr="00CA064C">
        <w:rPr>
          <w:rFonts w:ascii="Arial" w:hAnsi="Arial" w:cs="Arial"/>
        </w:rPr>
        <w:t xml:space="preserve"> - Os servidores terão direito a um intervalo de 15 minutos por dia para refeição,</w:t>
      </w:r>
      <w:r w:rsidR="00CA064C" w:rsidRPr="00CA064C">
        <w:rPr>
          <w:rFonts w:ascii="Arial" w:hAnsi="Arial" w:cs="Arial"/>
        </w:rPr>
        <w:t xml:space="preserve"> organizados em Sistema de revezamento por setor</w:t>
      </w:r>
      <w:r w:rsidR="00CA064C">
        <w:rPr>
          <w:rFonts w:ascii="Arial" w:hAnsi="Arial" w:cs="Arial"/>
        </w:rPr>
        <w:t>, de forma a garantir a prestação  ininterrupta do serviço público.</w:t>
      </w:r>
    </w:p>
    <w:p w:rsidR="00CA064C" w:rsidRDefault="00CA064C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ED7661" w:rsidRDefault="00CA064C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§ 2.º</w:t>
      </w:r>
      <w:r>
        <w:rPr>
          <w:rFonts w:ascii="Arial" w:hAnsi="Arial" w:cs="Arial"/>
        </w:rPr>
        <w:t xml:space="preserve"> - A instituição do turno especial não implica nenhuma reduç</w:t>
      </w:r>
      <w:r w:rsidR="00ED7661">
        <w:rPr>
          <w:rFonts w:ascii="Arial" w:hAnsi="Arial" w:cs="Arial"/>
        </w:rPr>
        <w:t>ão no valor do Vale Alimentação.</w:t>
      </w:r>
    </w:p>
    <w:p w:rsidR="00CA064C" w:rsidRDefault="00CA064C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51767" w:rsidRDefault="0015176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Art. 2.º</w:t>
      </w:r>
      <w:r>
        <w:rPr>
          <w:rFonts w:ascii="Arial" w:hAnsi="Arial" w:cs="Arial"/>
        </w:rPr>
        <w:t xml:space="preserve"> -</w:t>
      </w:r>
      <w:r w:rsidR="00BE1294">
        <w:rPr>
          <w:rFonts w:ascii="Arial" w:hAnsi="Arial" w:cs="Arial"/>
        </w:rPr>
        <w:t xml:space="preserve"> </w:t>
      </w:r>
      <w:r w:rsidR="00C07E9A">
        <w:rPr>
          <w:rFonts w:ascii="Arial" w:hAnsi="Arial" w:cs="Arial"/>
        </w:rPr>
        <w:t xml:space="preserve">O turno especial instituído no artigo 1.º desta </w:t>
      </w:r>
      <w:r w:rsidR="000C4B3B">
        <w:rPr>
          <w:rFonts w:ascii="Arial" w:hAnsi="Arial" w:cs="Arial"/>
        </w:rPr>
        <w:t>resolução</w:t>
      </w:r>
      <w:r w:rsidR="00C07E9A">
        <w:rPr>
          <w:rFonts w:ascii="Arial" w:hAnsi="Arial" w:cs="Arial"/>
        </w:rPr>
        <w:t xml:space="preserve"> vigorará a partir da data de sua publicação</w:t>
      </w:r>
      <w:r w:rsidR="003E5938">
        <w:rPr>
          <w:rFonts w:ascii="Arial" w:hAnsi="Arial" w:cs="Arial"/>
        </w:rPr>
        <w:t xml:space="preserve"> até o dia 31 de dezembro de 2</w:t>
      </w:r>
      <w:r w:rsidR="00080570">
        <w:rPr>
          <w:rFonts w:ascii="Arial" w:hAnsi="Arial" w:cs="Arial"/>
        </w:rPr>
        <w:t>01</w:t>
      </w:r>
      <w:r w:rsidR="007A7683">
        <w:rPr>
          <w:rFonts w:ascii="Arial" w:hAnsi="Arial" w:cs="Arial"/>
        </w:rPr>
        <w:t>8</w:t>
      </w:r>
      <w:r w:rsidR="003E5938">
        <w:rPr>
          <w:rFonts w:ascii="Arial" w:hAnsi="Arial" w:cs="Arial"/>
        </w:rPr>
        <w:t>.</w:t>
      </w: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Art. 3.º</w:t>
      </w:r>
      <w:r>
        <w:rPr>
          <w:rFonts w:ascii="Arial" w:hAnsi="Arial" w:cs="Arial"/>
        </w:rPr>
        <w:t xml:space="preserve"> - Cessado o turno especial, os servidores retornarão ao cumprimento da jornada de trabalho especificada em lei para seus cargos, cujo cumprimento ficará apenas suspenso temporariamente em decorrência desta Lei.</w:t>
      </w: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3E5938">
        <w:rPr>
          <w:rFonts w:ascii="Arial" w:hAnsi="Arial" w:cs="Arial"/>
          <w:b/>
        </w:rPr>
        <w:t>Parágrafo único</w:t>
      </w:r>
      <w:r>
        <w:rPr>
          <w:rFonts w:ascii="Arial" w:hAnsi="Arial" w:cs="Arial"/>
        </w:rPr>
        <w:t>: a jornada de trabalho dos servidores definida em lei para seus cargos, não sofrerá qualquer alteração, ficando apenas dispensado seu integral cumprimento durante o período de turno especial.</w:t>
      </w:r>
    </w:p>
    <w:p w:rsidR="001C24E7" w:rsidRDefault="001C24E7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C24E7" w:rsidRDefault="001C24E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4774B4">
        <w:rPr>
          <w:rFonts w:ascii="Arial" w:hAnsi="Arial" w:cs="Arial"/>
          <w:b/>
        </w:rPr>
        <w:t>Art. 4.º</w:t>
      </w:r>
      <w:r>
        <w:rPr>
          <w:rFonts w:ascii="Arial" w:hAnsi="Arial" w:cs="Arial"/>
        </w:rPr>
        <w:t xml:space="preserve"> - Fica vedada, na vigência do turno especial, a convocação para prestação de serviço extraordinário, ressalvado os casos de situação de emergência ou calamidade pública, fazendo jus nessa hipótese, apenas as horas excedentes à jornada de trabalho estabelecida para os cargos.</w:t>
      </w:r>
    </w:p>
    <w:p w:rsidR="003E5938" w:rsidRDefault="003E5938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1C24E7" w:rsidRDefault="001C24E7" w:rsidP="00151767">
      <w:pPr>
        <w:tabs>
          <w:tab w:val="center" w:pos="0"/>
        </w:tabs>
        <w:jc w:val="both"/>
        <w:rPr>
          <w:rFonts w:ascii="Arial" w:hAnsi="Arial" w:cs="Arial"/>
        </w:rPr>
      </w:pPr>
      <w:r w:rsidRPr="004774B4">
        <w:rPr>
          <w:rFonts w:ascii="Arial" w:hAnsi="Arial" w:cs="Arial"/>
          <w:b/>
        </w:rPr>
        <w:t>Art. 5.º</w:t>
      </w:r>
      <w:r>
        <w:rPr>
          <w:rFonts w:ascii="Arial" w:hAnsi="Arial" w:cs="Arial"/>
        </w:rPr>
        <w:t xml:space="preserve"> - A presente </w:t>
      </w:r>
      <w:r w:rsidR="004D2F0A">
        <w:rPr>
          <w:rFonts w:ascii="Arial" w:hAnsi="Arial" w:cs="Arial"/>
        </w:rPr>
        <w:t>Resolução</w:t>
      </w:r>
      <w:r>
        <w:rPr>
          <w:rFonts w:ascii="Arial" w:hAnsi="Arial" w:cs="Arial"/>
        </w:rPr>
        <w:t xml:space="preserve"> aplica-se aos serviços interno e externo</w:t>
      </w:r>
      <w:r w:rsidR="00596257">
        <w:rPr>
          <w:rFonts w:ascii="Arial" w:hAnsi="Arial" w:cs="Arial"/>
        </w:rPr>
        <w:t>.</w:t>
      </w:r>
    </w:p>
    <w:p w:rsidR="00596257" w:rsidRDefault="00596257" w:rsidP="00151767">
      <w:pPr>
        <w:tabs>
          <w:tab w:val="center" w:pos="0"/>
        </w:tabs>
        <w:jc w:val="both"/>
        <w:rPr>
          <w:rFonts w:ascii="Arial" w:hAnsi="Arial" w:cs="Arial"/>
        </w:rPr>
      </w:pPr>
    </w:p>
    <w:p w:rsidR="004D2F0A" w:rsidRPr="007A7683" w:rsidRDefault="0071462B" w:rsidP="004D2F0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6</w:t>
      </w:r>
      <w:r w:rsidR="001C24E7" w:rsidRPr="007A7683">
        <w:rPr>
          <w:rFonts w:ascii="Arial" w:hAnsi="Arial" w:cs="Arial"/>
          <w:b/>
        </w:rPr>
        <w:t>.º</w:t>
      </w:r>
      <w:r w:rsidR="001C24E7" w:rsidRPr="007A7683">
        <w:rPr>
          <w:rFonts w:ascii="Arial" w:hAnsi="Arial" w:cs="Arial"/>
        </w:rPr>
        <w:t xml:space="preserve"> </w:t>
      </w:r>
      <w:r w:rsidR="004D2F0A" w:rsidRPr="007A7683">
        <w:rPr>
          <w:rFonts w:ascii="Arial" w:hAnsi="Arial" w:cs="Arial"/>
        </w:rPr>
        <w:t>- Esta Resolução de Mesa entra em vigor na data de sua publicação.</w:t>
      </w:r>
    </w:p>
    <w:p w:rsidR="004D2F0A" w:rsidRPr="004B5EC3" w:rsidRDefault="004D2F0A" w:rsidP="004D2F0A">
      <w:pPr>
        <w:spacing w:after="119"/>
        <w:ind w:firstLine="1653"/>
        <w:jc w:val="both"/>
        <w:rPr>
          <w:rFonts w:ascii="Arial" w:hAnsi="Arial" w:cs="Arial"/>
          <w:sz w:val="22"/>
        </w:rPr>
      </w:pPr>
    </w:p>
    <w:p w:rsidR="004D2F0A" w:rsidRPr="004B5EC3" w:rsidRDefault="004D2F0A" w:rsidP="004D2F0A">
      <w:pPr>
        <w:tabs>
          <w:tab w:val="left" w:pos="0"/>
        </w:tabs>
        <w:spacing w:after="120"/>
        <w:jc w:val="center"/>
        <w:rPr>
          <w:rFonts w:ascii="Arial" w:hAnsi="Arial" w:cs="Arial"/>
          <w:sz w:val="22"/>
        </w:rPr>
      </w:pPr>
      <w:r w:rsidRPr="004B5EC3">
        <w:rPr>
          <w:rFonts w:ascii="Arial" w:hAnsi="Arial" w:cs="Arial"/>
          <w:b/>
          <w:bCs/>
          <w:sz w:val="22"/>
        </w:rPr>
        <w:t xml:space="preserve">GABINETE DA PRESIDÊNCIA DA CÂMARA MUNICIPAL DE CHARQUEADAS, </w:t>
      </w:r>
      <w:r w:rsidR="007A7683">
        <w:rPr>
          <w:rFonts w:ascii="Arial" w:hAnsi="Arial" w:cs="Arial"/>
          <w:b/>
          <w:bCs/>
          <w:sz w:val="22"/>
        </w:rPr>
        <w:t xml:space="preserve">19 </w:t>
      </w:r>
      <w:r w:rsidR="00080570">
        <w:rPr>
          <w:rFonts w:ascii="Arial" w:hAnsi="Arial" w:cs="Arial"/>
          <w:b/>
          <w:bCs/>
          <w:sz w:val="22"/>
        </w:rPr>
        <w:t>DE DEZEMBRO</w:t>
      </w:r>
      <w:r w:rsidRPr="004B5EC3">
        <w:rPr>
          <w:rFonts w:ascii="Arial" w:hAnsi="Arial" w:cs="Arial"/>
          <w:b/>
          <w:bCs/>
          <w:sz w:val="22"/>
        </w:rPr>
        <w:t xml:space="preserve"> DE 201</w:t>
      </w:r>
      <w:r w:rsidR="007A7683">
        <w:rPr>
          <w:rFonts w:ascii="Arial" w:hAnsi="Arial" w:cs="Arial"/>
          <w:b/>
          <w:bCs/>
          <w:sz w:val="22"/>
        </w:rPr>
        <w:t>7</w:t>
      </w:r>
      <w:r w:rsidRPr="004B5EC3">
        <w:rPr>
          <w:rFonts w:ascii="Arial" w:hAnsi="Arial" w:cs="Arial"/>
          <w:b/>
          <w:bCs/>
          <w:sz w:val="22"/>
        </w:rPr>
        <w:t>.</w:t>
      </w:r>
    </w:p>
    <w:p w:rsidR="004D2F0A" w:rsidRDefault="004D2F0A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2"/>
        </w:rPr>
      </w:pPr>
    </w:p>
    <w:p w:rsidR="004D2F0A" w:rsidRPr="004B5EC3" w:rsidRDefault="004D2F0A" w:rsidP="004D2F0A">
      <w:pPr>
        <w:tabs>
          <w:tab w:val="left" w:pos="1134"/>
          <w:tab w:val="left" w:pos="4253"/>
        </w:tabs>
        <w:spacing w:after="120"/>
        <w:ind w:firstLine="1134"/>
        <w:jc w:val="both"/>
        <w:rPr>
          <w:rFonts w:ascii="Arial" w:hAnsi="Arial" w:cs="Arial"/>
          <w:sz w:val="22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Ver. Adriano Alves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Presidente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Ver. José Francisco Silva da Silva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Vice-Presidente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 ª Patrícia Ferreira da Silva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2ª Vice-Presidente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Ver. Ubiratan Amaral de Quadros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1º Secretário</w:t>
      </w: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</w:p>
    <w:p w:rsidR="007A7683" w:rsidRPr="00B03281" w:rsidRDefault="007A7683" w:rsidP="007A7683">
      <w:pPr>
        <w:tabs>
          <w:tab w:val="center" w:pos="4459"/>
        </w:tabs>
        <w:jc w:val="center"/>
        <w:rPr>
          <w:rFonts w:ascii="Arial" w:hAnsi="Arial" w:cs="Arial"/>
        </w:rPr>
      </w:pPr>
      <w:r w:rsidRPr="00B03281">
        <w:rPr>
          <w:rFonts w:ascii="Arial" w:hAnsi="Arial" w:cs="Arial"/>
        </w:rPr>
        <w:t>Ver Douglas Tramontini Debom</w:t>
      </w:r>
    </w:p>
    <w:p w:rsidR="004D2F0A" w:rsidRPr="004B5EC3" w:rsidRDefault="007A7683" w:rsidP="007A7683">
      <w:pPr>
        <w:pStyle w:val="p-integra"/>
        <w:autoSpaceDE w:val="0"/>
        <w:spacing w:before="0" w:after="0"/>
        <w:jc w:val="center"/>
        <w:rPr>
          <w:rFonts w:ascii="Arial" w:hAnsi="Arial" w:cs="Arial"/>
          <w:sz w:val="22"/>
        </w:rPr>
      </w:pPr>
      <w:r w:rsidRPr="00B03281">
        <w:rPr>
          <w:rFonts w:ascii="Arial" w:hAnsi="Arial" w:cs="Arial"/>
        </w:rPr>
        <w:t>2º Secretário</w:t>
      </w:r>
    </w:p>
    <w:p w:rsidR="004D2F0A" w:rsidRDefault="004D2F0A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JUSTIFICATIVA</w:t>
      </w:r>
    </w:p>
    <w:p w:rsidR="004814B9" w:rsidRDefault="004814B9" w:rsidP="004814B9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14B9">
        <w:rPr>
          <w:rFonts w:ascii="Arial" w:hAnsi="Arial" w:cs="Arial"/>
        </w:rPr>
        <w:t>A Presente Resolução De Mesa visa dar continuidade a medida de contenção de gastos públicos, tais como redução de despesas de custeio (luz, telefone e água dentre outros), como forma de não provocar um aumento nas despesas públicas previstas para o presente exercício.</w:t>
      </w: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Pr="004814B9" w:rsidRDefault="004814B9" w:rsidP="004814B9">
      <w:pPr>
        <w:tabs>
          <w:tab w:val="center" w:pos="0"/>
        </w:tabs>
        <w:jc w:val="both"/>
        <w:rPr>
          <w:rFonts w:ascii="Arial" w:hAnsi="Arial" w:cs="Arial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p w:rsidR="004814B9" w:rsidRDefault="004814B9" w:rsidP="004814B9">
      <w:pPr>
        <w:pStyle w:val="p-integra"/>
        <w:autoSpaceDE w:val="0"/>
        <w:spacing w:before="0" w:after="0"/>
        <w:jc w:val="center"/>
        <w:rPr>
          <w:rFonts w:ascii="Arial" w:hAnsi="Arial" w:cs="Arial"/>
          <w:b/>
          <w:sz w:val="22"/>
        </w:rPr>
      </w:pPr>
    </w:p>
    <w:p w:rsidR="004814B9" w:rsidRPr="004B5EC3" w:rsidRDefault="004814B9" w:rsidP="004814B9">
      <w:pPr>
        <w:pStyle w:val="p-integra"/>
        <w:autoSpaceDE w:val="0"/>
        <w:spacing w:before="0" w:after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 w:rsidRPr="004B5EC3">
        <w:rPr>
          <w:rFonts w:ascii="Arial" w:hAnsi="Arial" w:cs="Arial"/>
          <w:b/>
          <w:sz w:val="22"/>
        </w:rPr>
        <w:t>V</w:t>
      </w:r>
      <w:r>
        <w:rPr>
          <w:rFonts w:ascii="Arial" w:hAnsi="Arial" w:cs="Arial"/>
          <w:b/>
          <w:sz w:val="22"/>
        </w:rPr>
        <w:t>er</w:t>
      </w:r>
      <w:r w:rsidRPr="004B5EC3">
        <w:rPr>
          <w:rFonts w:ascii="Arial" w:hAnsi="Arial" w:cs="Arial"/>
          <w:b/>
          <w:sz w:val="22"/>
        </w:rPr>
        <w:t xml:space="preserve">. </w:t>
      </w:r>
      <w:r w:rsidR="007A7683">
        <w:rPr>
          <w:rFonts w:ascii="Arial" w:hAnsi="Arial" w:cs="Arial"/>
          <w:b/>
          <w:sz w:val="22"/>
        </w:rPr>
        <w:t>Adriano Alves</w:t>
      </w:r>
    </w:p>
    <w:p w:rsidR="004814B9" w:rsidRPr="004B5EC3" w:rsidRDefault="004814B9" w:rsidP="004814B9">
      <w:pPr>
        <w:pStyle w:val="p-integra"/>
        <w:autoSpaceDE w:val="0"/>
        <w:spacing w:before="0" w:after="0"/>
        <w:jc w:val="center"/>
        <w:rPr>
          <w:rFonts w:ascii="Arial" w:hAnsi="Arial" w:cs="Arial"/>
          <w:sz w:val="22"/>
        </w:rPr>
      </w:pPr>
      <w:r w:rsidRPr="004B5EC3">
        <w:rPr>
          <w:rFonts w:ascii="Arial" w:hAnsi="Arial" w:cs="Arial"/>
          <w:sz w:val="22"/>
        </w:rPr>
        <w:t>Presidente</w:t>
      </w:r>
    </w:p>
    <w:p w:rsidR="004814B9" w:rsidRPr="004D2F0A" w:rsidRDefault="004814B9" w:rsidP="00FA48F3">
      <w:pPr>
        <w:tabs>
          <w:tab w:val="center" w:pos="0"/>
        </w:tabs>
        <w:jc w:val="center"/>
        <w:rPr>
          <w:rFonts w:ascii="Arial" w:hAnsi="Arial" w:cs="Arial"/>
          <w:b/>
          <w:sz w:val="22"/>
        </w:rPr>
      </w:pPr>
    </w:p>
    <w:sectPr w:rsidR="004814B9" w:rsidRPr="004D2F0A" w:rsidSect="0067633D">
      <w:headerReference w:type="default" r:id="rId8"/>
      <w:footerReference w:type="default" r:id="rId9"/>
      <w:footnotePr>
        <w:pos w:val="beneathText"/>
      </w:footnotePr>
      <w:pgSz w:w="12240" w:h="15840"/>
      <w:pgMar w:top="1417" w:right="1620" w:bottom="108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74C" w:rsidRDefault="0081574C">
      <w:r>
        <w:separator/>
      </w:r>
    </w:p>
  </w:endnote>
  <w:endnote w:type="continuationSeparator" w:id="1">
    <w:p w:rsidR="0081574C" w:rsidRDefault="00815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TT31c449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81" w:rsidRDefault="00536C81" w:rsidP="00F72C6B">
    <w:pPr>
      <w:pStyle w:val="Rodap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74C" w:rsidRDefault="0081574C">
      <w:r>
        <w:separator/>
      </w:r>
    </w:p>
  </w:footnote>
  <w:footnote w:type="continuationSeparator" w:id="1">
    <w:p w:rsidR="0081574C" w:rsidRDefault="008157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C81" w:rsidRDefault="00080570">
    <w:pPr>
      <w:pStyle w:val="Cabealho"/>
      <w:jc w:val="center"/>
      <w:rPr>
        <w:b/>
        <w:sz w:val="40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-81280</wp:posOffset>
          </wp:positionV>
          <wp:extent cx="584200" cy="835025"/>
          <wp:effectExtent l="19050" t="0" r="6350" b="0"/>
          <wp:wrapTopAndBottom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835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6C81">
      <w:rPr>
        <w:b/>
        <w:sz w:val="40"/>
        <w:u w:val="single"/>
      </w:rPr>
      <w:t>Câmara Municipal  de Charqueadas</w:t>
    </w:r>
  </w:p>
  <w:p w:rsidR="00536C81" w:rsidRDefault="00536C81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536C81" w:rsidRDefault="00536C81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536C81" w:rsidRDefault="00536C8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63758D"/>
    <w:multiLevelType w:val="hybridMultilevel"/>
    <w:tmpl w:val="4072A634"/>
    <w:lvl w:ilvl="0" w:tplc="835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73F26"/>
    <w:multiLevelType w:val="hybridMultilevel"/>
    <w:tmpl w:val="A95811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0248"/>
    <w:multiLevelType w:val="hybridMultilevel"/>
    <w:tmpl w:val="47F845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353F8"/>
    <w:multiLevelType w:val="hybridMultilevel"/>
    <w:tmpl w:val="9110A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20F2A"/>
    <w:multiLevelType w:val="hybridMultilevel"/>
    <w:tmpl w:val="DE8679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A3F6E"/>
    <w:multiLevelType w:val="hybridMultilevel"/>
    <w:tmpl w:val="7A00C5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43AEE"/>
    <w:multiLevelType w:val="hybridMultilevel"/>
    <w:tmpl w:val="17B26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96459"/>
    <w:multiLevelType w:val="hybridMultilevel"/>
    <w:tmpl w:val="9A80C8D2"/>
    <w:lvl w:ilvl="0" w:tplc="96B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01558"/>
    <w:multiLevelType w:val="hybridMultilevel"/>
    <w:tmpl w:val="048CBA1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2A6F8C"/>
    <w:multiLevelType w:val="hybridMultilevel"/>
    <w:tmpl w:val="DDEE8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CC32AF"/>
    <w:multiLevelType w:val="hybridMultilevel"/>
    <w:tmpl w:val="8B5CBC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37334"/>
    <w:multiLevelType w:val="hybridMultilevel"/>
    <w:tmpl w:val="E0D01396"/>
    <w:lvl w:ilvl="0" w:tplc="9D64A268">
      <w:start w:val="1"/>
      <w:numFmt w:val="decimal"/>
      <w:lvlText w:val="%1-"/>
      <w:lvlJc w:val="left"/>
      <w:pPr>
        <w:ind w:left="40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80" w:hanging="360"/>
      </w:pPr>
    </w:lvl>
    <w:lvl w:ilvl="2" w:tplc="0416001B" w:tentative="1">
      <w:start w:val="1"/>
      <w:numFmt w:val="lowerRoman"/>
      <w:lvlText w:val="%3."/>
      <w:lvlJc w:val="right"/>
      <w:pPr>
        <w:ind w:left="5100" w:hanging="180"/>
      </w:pPr>
    </w:lvl>
    <w:lvl w:ilvl="3" w:tplc="0416000F" w:tentative="1">
      <w:start w:val="1"/>
      <w:numFmt w:val="decimal"/>
      <w:lvlText w:val="%4."/>
      <w:lvlJc w:val="left"/>
      <w:pPr>
        <w:ind w:left="5820" w:hanging="360"/>
      </w:pPr>
    </w:lvl>
    <w:lvl w:ilvl="4" w:tplc="04160019" w:tentative="1">
      <w:start w:val="1"/>
      <w:numFmt w:val="lowerLetter"/>
      <w:lvlText w:val="%5."/>
      <w:lvlJc w:val="left"/>
      <w:pPr>
        <w:ind w:left="6540" w:hanging="360"/>
      </w:pPr>
    </w:lvl>
    <w:lvl w:ilvl="5" w:tplc="0416001B" w:tentative="1">
      <w:start w:val="1"/>
      <w:numFmt w:val="lowerRoman"/>
      <w:lvlText w:val="%6."/>
      <w:lvlJc w:val="right"/>
      <w:pPr>
        <w:ind w:left="7260" w:hanging="180"/>
      </w:pPr>
    </w:lvl>
    <w:lvl w:ilvl="6" w:tplc="0416000F" w:tentative="1">
      <w:start w:val="1"/>
      <w:numFmt w:val="decimal"/>
      <w:lvlText w:val="%7."/>
      <w:lvlJc w:val="left"/>
      <w:pPr>
        <w:ind w:left="7980" w:hanging="360"/>
      </w:pPr>
    </w:lvl>
    <w:lvl w:ilvl="7" w:tplc="04160019" w:tentative="1">
      <w:start w:val="1"/>
      <w:numFmt w:val="lowerLetter"/>
      <w:lvlText w:val="%8."/>
      <w:lvlJc w:val="left"/>
      <w:pPr>
        <w:ind w:left="8700" w:hanging="360"/>
      </w:pPr>
    </w:lvl>
    <w:lvl w:ilvl="8" w:tplc="0416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14">
    <w:nsid w:val="53EC5120"/>
    <w:multiLevelType w:val="hybridMultilevel"/>
    <w:tmpl w:val="66C8A398"/>
    <w:lvl w:ilvl="0" w:tplc="70B40BA0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12FF8"/>
    <w:multiLevelType w:val="hybridMultilevel"/>
    <w:tmpl w:val="18B64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E3154"/>
    <w:multiLevelType w:val="hybridMultilevel"/>
    <w:tmpl w:val="09240688"/>
    <w:lvl w:ilvl="0" w:tplc="61B6EE3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53E9B"/>
    <w:multiLevelType w:val="hybridMultilevel"/>
    <w:tmpl w:val="FF0C0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57D8E"/>
    <w:multiLevelType w:val="hybridMultilevel"/>
    <w:tmpl w:val="1BF8410C"/>
    <w:lvl w:ilvl="0" w:tplc="399C9FEE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20" w:hanging="360"/>
      </w:pPr>
    </w:lvl>
    <w:lvl w:ilvl="2" w:tplc="0416001B" w:tentative="1">
      <w:start w:val="1"/>
      <w:numFmt w:val="lowerRoman"/>
      <w:lvlText w:val="%3."/>
      <w:lvlJc w:val="right"/>
      <w:pPr>
        <w:ind w:left="2640" w:hanging="180"/>
      </w:pPr>
    </w:lvl>
    <w:lvl w:ilvl="3" w:tplc="0416000F" w:tentative="1">
      <w:start w:val="1"/>
      <w:numFmt w:val="decimal"/>
      <w:lvlText w:val="%4."/>
      <w:lvlJc w:val="left"/>
      <w:pPr>
        <w:ind w:left="3360" w:hanging="360"/>
      </w:pPr>
    </w:lvl>
    <w:lvl w:ilvl="4" w:tplc="04160019" w:tentative="1">
      <w:start w:val="1"/>
      <w:numFmt w:val="lowerLetter"/>
      <w:lvlText w:val="%5."/>
      <w:lvlJc w:val="left"/>
      <w:pPr>
        <w:ind w:left="4080" w:hanging="360"/>
      </w:pPr>
    </w:lvl>
    <w:lvl w:ilvl="5" w:tplc="0416001B" w:tentative="1">
      <w:start w:val="1"/>
      <w:numFmt w:val="lowerRoman"/>
      <w:lvlText w:val="%6."/>
      <w:lvlJc w:val="right"/>
      <w:pPr>
        <w:ind w:left="4800" w:hanging="180"/>
      </w:pPr>
    </w:lvl>
    <w:lvl w:ilvl="6" w:tplc="0416000F" w:tentative="1">
      <w:start w:val="1"/>
      <w:numFmt w:val="decimal"/>
      <w:lvlText w:val="%7."/>
      <w:lvlJc w:val="left"/>
      <w:pPr>
        <w:ind w:left="5520" w:hanging="360"/>
      </w:pPr>
    </w:lvl>
    <w:lvl w:ilvl="7" w:tplc="04160019" w:tentative="1">
      <w:start w:val="1"/>
      <w:numFmt w:val="lowerLetter"/>
      <w:lvlText w:val="%8."/>
      <w:lvlJc w:val="left"/>
      <w:pPr>
        <w:ind w:left="6240" w:hanging="360"/>
      </w:pPr>
    </w:lvl>
    <w:lvl w:ilvl="8" w:tplc="0416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4"/>
  </w:num>
  <w:num w:numId="5">
    <w:abstractNumId w:val="11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  <w:num w:numId="13">
    <w:abstractNumId w:val="7"/>
  </w:num>
  <w:num w:numId="14">
    <w:abstractNumId w:val="17"/>
  </w:num>
  <w:num w:numId="15">
    <w:abstractNumId w:val="18"/>
  </w:num>
  <w:num w:numId="16">
    <w:abstractNumId w:val="3"/>
  </w:num>
  <w:num w:numId="17">
    <w:abstractNumId w:val="15"/>
  </w:num>
  <w:num w:numId="18">
    <w:abstractNumId w:val="1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8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3595A"/>
    <w:rsid w:val="0001634E"/>
    <w:rsid w:val="00023F78"/>
    <w:rsid w:val="00026721"/>
    <w:rsid w:val="0003135B"/>
    <w:rsid w:val="00037114"/>
    <w:rsid w:val="00047FFB"/>
    <w:rsid w:val="000602AF"/>
    <w:rsid w:val="000726DE"/>
    <w:rsid w:val="000743E8"/>
    <w:rsid w:val="000757BE"/>
    <w:rsid w:val="00080570"/>
    <w:rsid w:val="00086368"/>
    <w:rsid w:val="00090172"/>
    <w:rsid w:val="000925FF"/>
    <w:rsid w:val="0009718B"/>
    <w:rsid w:val="00097692"/>
    <w:rsid w:val="000A1F85"/>
    <w:rsid w:val="000A3245"/>
    <w:rsid w:val="000A4A06"/>
    <w:rsid w:val="000B0C91"/>
    <w:rsid w:val="000B3788"/>
    <w:rsid w:val="000B7242"/>
    <w:rsid w:val="000B7F60"/>
    <w:rsid w:val="000C1D24"/>
    <w:rsid w:val="000C4B3B"/>
    <w:rsid w:val="000D05EA"/>
    <w:rsid w:val="000D21AB"/>
    <w:rsid w:val="000D5348"/>
    <w:rsid w:val="000D7442"/>
    <w:rsid w:val="000E6276"/>
    <w:rsid w:val="000E7FD4"/>
    <w:rsid w:val="000F384C"/>
    <w:rsid w:val="000F5EFD"/>
    <w:rsid w:val="00103BC7"/>
    <w:rsid w:val="00110E9E"/>
    <w:rsid w:val="00111E3E"/>
    <w:rsid w:val="00115E08"/>
    <w:rsid w:val="00120EA2"/>
    <w:rsid w:val="001346F8"/>
    <w:rsid w:val="0013622A"/>
    <w:rsid w:val="00136D51"/>
    <w:rsid w:val="00143D89"/>
    <w:rsid w:val="001446A3"/>
    <w:rsid w:val="00151767"/>
    <w:rsid w:val="0015462C"/>
    <w:rsid w:val="0015556D"/>
    <w:rsid w:val="00157DA9"/>
    <w:rsid w:val="00162AEF"/>
    <w:rsid w:val="00164D2E"/>
    <w:rsid w:val="0016563E"/>
    <w:rsid w:val="001658F5"/>
    <w:rsid w:val="001708D0"/>
    <w:rsid w:val="001717C8"/>
    <w:rsid w:val="001721AE"/>
    <w:rsid w:val="00173A76"/>
    <w:rsid w:val="001873D0"/>
    <w:rsid w:val="001900F2"/>
    <w:rsid w:val="00194940"/>
    <w:rsid w:val="00195E86"/>
    <w:rsid w:val="001976BE"/>
    <w:rsid w:val="001B211A"/>
    <w:rsid w:val="001B43A5"/>
    <w:rsid w:val="001B5767"/>
    <w:rsid w:val="001B6BE5"/>
    <w:rsid w:val="001C24E7"/>
    <w:rsid w:val="001C50EE"/>
    <w:rsid w:val="001D2A0A"/>
    <w:rsid w:val="001E1821"/>
    <w:rsid w:val="001E1EBC"/>
    <w:rsid w:val="001E62FF"/>
    <w:rsid w:val="001F0648"/>
    <w:rsid w:val="001F5732"/>
    <w:rsid w:val="00200719"/>
    <w:rsid w:val="002010B1"/>
    <w:rsid w:val="00210BC1"/>
    <w:rsid w:val="002157F6"/>
    <w:rsid w:val="00233BBC"/>
    <w:rsid w:val="002356F2"/>
    <w:rsid w:val="002404E7"/>
    <w:rsid w:val="00241672"/>
    <w:rsid w:val="00242B6A"/>
    <w:rsid w:val="00245C26"/>
    <w:rsid w:val="0024697B"/>
    <w:rsid w:val="00253F50"/>
    <w:rsid w:val="0026576B"/>
    <w:rsid w:val="00266E36"/>
    <w:rsid w:val="00272DFC"/>
    <w:rsid w:val="002753A7"/>
    <w:rsid w:val="00276BCD"/>
    <w:rsid w:val="00283FB0"/>
    <w:rsid w:val="0029007A"/>
    <w:rsid w:val="00291B3E"/>
    <w:rsid w:val="002939B8"/>
    <w:rsid w:val="002A1C63"/>
    <w:rsid w:val="002A4E9A"/>
    <w:rsid w:val="002B357B"/>
    <w:rsid w:val="002B6EE5"/>
    <w:rsid w:val="002B76C8"/>
    <w:rsid w:val="002B7A29"/>
    <w:rsid w:val="002C070A"/>
    <w:rsid w:val="002C2F72"/>
    <w:rsid w:val="002C6BED"/>
    <w:rsid w:val="002D0D2D"/>
    <w:rsid w:val="002D4F95"/>
    <w:rsid w:val="002D6DA0"/>
    <w:rsid w:val="002D727B"/>
    <w:rsid w:val="002E1501"/>
    <w:rsid w:val="002E3419"/>
    <w:rsid w:val="002E5867"/>
    <w:rsid w:val="002E7BA7"/>
    <w:rsid w:val="002F6802"/>
    <w:rsid w:val="00303253"/>
    <w:rsid w:val="00307F28"/>
    <w:rsid w:val="00315BE3"/>
    <w:rsid w:val="00316C13"/>
    <w:rsid w:val="00316FA3"/>
    <w:rsid w:val="00321BF7"/>
    <w:rsid w:val="00322238"/>
    <w:rsid w:val="00324E15"/>
    <w:rsid w:val="00325BE6"/>
    <w:rsid w:val="003322E7"/>
    <w:rsid w:val="00346255"/>
    <w:rsid w:val="00346F79"/>
    <w:rsid w:val="00350831"/>
    <w:rsid w:val="00350AB0"/>
    <w:rsid w:val="003517FA"/>
    <w:rsid w:val="003556BD"/>
    <w:rsid w:val="00357015"/>
    <w:rsid w:val="0035791A"/>
    <w:rsid w:val="003663B2"/>
    <w:rsid w:val="00370C37"/>
    <w:rsid w:val="00370C70"/>
    <w:rsid w:val="00374DBE"/>
    <w:rsid w:val="0037583C"/>
    <w:rsid w:val="00381124"/>
    <w:rsid w:val="00385791"/>
    <w:rsid w:val="0039201C"/>
    <w:rsid w:val="00392455"/>
    <w:rsid w:val="0039375A"/>
    <w:rsid w:val="00393D9B"/>
    <w:rsid w:val="003965D1"/>
    <w:rsid w:val="003A297D"/>
    <w:rsid w:val="003A7A7F"/>
    <w:rsid w:val="003C5166"/>
    <w:rsid w:val="003C59FD"/>
    <w:rsid w:val="003D70BF"/>
    <w:rsid w:val="003E042D"/>
    <w:rsid w:val="003E1B85"/>
    <w:rsid w:val="003E3F0C"/>
    <w:rsid w:val="003E5938"/>
    <w:rsid w:val="003E7E94"/>
    <w:rsid w:val="003F2D7D"/>
    <w:rsid w:val="003F3028"/>
    <w:rsid w:val="003F6CC4"/>
    <w:rsid w:val="00400E3C"/>
    <w:rsid w:val="00405400"/>
    <w:rsid w:val="004072DD"/>
    <w:rsid w:val="00410EE1"/>
    <w:rsid w:val="00411651"/>
    <w:rsid w:val="004146B1"/>
    <w:rsid w:val="004152D5"/>
    <w:rsid w:val="0041560F"/>
    <w:rsid w:val="0041639E"/>
    <w:rsid w:val="00426155"/>
    <w:rsid w:val="00456D61"/>
    <w:rsid w:val="0045757D"/>
    <w:rsid w:val="0046221C"/>
    <w:rsid w:val="004635E6"/>
    <w:rsid w:val="00470253"/>
    <w:rsid w:val="00472FC3"/>
    <w:rsid w:val="004774B4"/>
    <w:rsid w:val="004814B9"/>
    <w:rsid w:val="00481820"/>
    <w:rsid w:val="004857C1"/>
    <w:rsid w:val="0049327D"/>
    <w:rsid w:val="00497A55"/>
    <w:rsid w:val="004B1A2D"/>
    <w:rsid w:val="004B3C41"/>
    <w:rsid w:val="004B58D8"/>
    <w:rsid w:val="004B62E3"/>
    <w:rsid w:val="004B79FC"/>
    <w:rsid w:val="004D0E53"/>
    <w:rsid w:val="004D2F0A"/>
    <w:rsid w:val="004D325D"/>
    <w:rsid w:val="004D5C9E"/>
    <w:rsid w:val="004D73BF"/>
    <w:rsid w:val="004E19C8"/>
    <w:rsid w:val="004E2BCF"/>
    <w:rsid w:val="004E7929"/>
    <w:rsid w:val="004F311E"/>
    <w:rsid w:val="00506DBE"/>
    <w:rsid w:val="005210F1"/>
    <w:rsid w:val="00523ADD"/>
    <w:rsid w:val="00530020"/>
    <w:rsid w:val="00531076"/>
    <w:rsid w:val="00532E17"/>
    <w:rsid w:val="00536C81"/>
    <w:rsid w:val="005407B1"/>
    <w:rsid w:val="00540A40"/>
    <w:rsid w:val="0054505E"/>
    <w:rsid w:val="00550126"/>
    <w:rsid w:val="00564673"/>
    <w:rsid w:val="00564A98"/>
    <w:rsid w:val="00566849"/>
    <w:rsid w:val="00580FAF"/>
    <w:rsid w:val="00582EF0"/>
    <w:rsid w:val="005908BF"/>
    <w:rsid w:val="005933F5"/>
    <w:rsid w:val="00593A97"/>
    <w:rsid w:val="00596257"/>
    <w:rsid w:val="00596302"/>
    <w:rsid w:val="005A4896"/>
    <w:rsid w:val="005A632B"/>
    <w:rsid w:val="005A7921"/>
    <w:rsid w:val="005A7965"/>
    <w:rsid w:val="005A7B10"/>
    <w:rsid w:val="005B1C07"/>
    <w:rsid w:val="005B340D"/>
    <w:rsid w:val="005E17E5"/>
    <w:rsid w:val="005F1C9B"/>
    <w:rsid w:val="00622E78"/>
    <w:rsid w:val="00623E52"/>
    <w:rsid w:val="00625A76"/>
    <w:rsid w:val="006269A1"/>
    <w:rsid w:val="006313CE"/>
    <w:rsid w:val="00634E2F"/>
    <w:rsid w:val="00646F7B"/>
    <w:rsid w:val="006518A8"/>
    <w:rsid w:val="00652657"/>
    <w:rsid w:val="00655C2D"/>
    <w:rsid w:val="00657895"/>
    <w:rsid w:val="00657CF2"/>
    <w:rsid w:val="00660A7C"/>
    <w:rsid w:val="006613D2"/>
    <w:rsid w:val="00663451"/>
    <w:rsid w:val="006667F7"/>
    <w:rsid w:val="00672C42"/>
    <w:rsid w:val="0067633D"/>
    <w:rsid w:val="0067778C"/>
    <w:rsid w:val="00682483"/>
    <w:rsid w:val="006939EF"/>
    <w:rsid w:val="00694872"/>
    <w:rsid w:val="006A65D1"/>
    <w:rsid w:val="006B2503"/>
    <w:rsid w:val="006B4132"/>
    <w:rsid w:val="006B4778"/>
    <w:rsid w:val="006B761D"/>
    <w:rsid w:val="006B7A1D"/>
    <w:rsid w:val="006C60D9"/>
    <w:rsid w:val="006C79E4"/>
    <w:rsid w:val="006D6EA7"/>
    <w:rsid w:val="006E73DB"/>
    <w:rsid w:val="006F00B6"/>
    <w:rsid w:val="006F03D9"/>
    <w:rsid w:val="006F4F38"/>
    <w:rsid w:val="006F6AAF"/>
    <w:rsid w:val="0070094F"/>
    <w:rsid w:val="00702362"/>
    <w:rsid w:val="007137F2"/>
    <w:rsid w:val="0071462B"/>
    <w:rsid w:val="00715499"/>
    <w:rsid w:val="00721B45"/>
    <w:rsid w:val="00721FD9"/>
    <w:rsid w:val="00723778"/>
    <w:rsid w:val="00725666"/>
    <w:rsid w:val="00726D2A"/>
    <w:rsid w:val="007321D6"/>
    <w:rsid w:val="007356A1"/>
    <w:rsid w:val="0073777D"/>
    <w:rsid w:val="007378D5"/>
    <w:rsid w:val="00742EDD"/>
    <w:rsid w:val="0074353F"/>
    <w:rsid w:val="00751A8E"/>
    <w:rsid w:val="00752E66"/>
    <w:rsid w:val="007530DE"/>
    <w:rsid w:val="00755D04"/>
    <w:rsid w:val="0076044D"/>
    <w:rsid w:val="00766E8E"/>
    <w:rsid w:val="00767EC1"/>
    <w:rsid w:val="0077088F"/>
    <w:rsid w:val="00773A8C"/>
    <w:rsid w:val="007742B1"/>
    <w:rsid w:val="00774E1B"/>
    <w:rsid w:val="00777476"/>
    <w:rsid w:val="00785584"/>
    <w:rsid w:val="00785939"/>
    <w:rsid w:val="007926C5"/>
    <w:rsid w:val="007A1901"/>
    <w:rsid w:val="007A313B"/>
    <w:rsid w:val="007A5EB6"/>
    <w:rsid w:val="007A5EF5"/>
    <w:rsid w:val="007A669B"/>
    <w:rsid w:val="007A697B"/>
    <w:rsid w:val="007A7683"/>
    <w:rsid w:val="007C27E5"/>
    <w:rsid w:val="007C3E7A"/>
    <w:rsid w:val="007D0DF7"/>
    <w:rsid w:val="007D1110"/>
    <w:rsid w:val="007D15A3"/>
    <w:rsid w:val="007D55CB"/>
    <w:rsid w:val="007D56D1"/>
    <w:rsid w:val="007E0526"/>
    <w:rsid w:val="007E4474"/>
    <w:rsid w:val="007F180B"/>
    <w:rsid w:val="007F2A64"/>
    <w:rsid w:val="007F2DFC"/>
    <w:rsid w:val="00801584"/>
    <w:rsid w:val="0081574C"/>
    <w:rsid w:val="008174D2"/>
    <w:rsid w:val="00820E50"/>
    <w:rsid w:val="00822657"/>
    <w:rsid w:val="00827C7E"/>
    <w:rsid w:val="00832462"/>
    <w:rsid w:val="0084199C"/>
    <w:rsid w:val="00843416"/>
    <w:rsid w:val="00855B7F"/>
    <w:rsid w:val="008655C1"/>
    <w:rsid w:val="00865B0D"/>
    <w:rsid w:val="008719DC"/>
    <w:rsid w:val="0087457D"/>
    <w:rsid w:val="00887BFC"/>
    <w:rsid w:val="00893FBF"/>
    <w:rsid w:val="0089401A"/>
    <w:rsid w:val="00894F9E"/>
    <w:rsid w:val="008A0CB4"/>
    <w:rsid w:val="008A179F"/>
    <w:rsid w:val="008A2042"/>
    <w:rsid w:val="008A7E82"/>
    <w:rsid w:val="008B26BC"/>
    <w:rsid w:val="008B66DA"/>
    <w:rsid w:val="008B7BEA"/>
    <w:rsid w:val="008C1FDF"/>
    <w:rsid w:val="008C74FD"/>
    <w:rsid w:val="008C75E9"/>
    <w:rsid w:val="008D73ED"/>
    <w:rsid w:val="008E105A"/>
    <w:rsid w:val="008E1AC1"/>
    <w:rsid w:val="008E5C05"/>
    <w:rsid w:val="008F677C"/>
    <w:rsid w:val="008F6828"/>
    <w:rsid w:val="008F7898"/>
    <w:rsid w:val="00904BD4"/>
    <w:rsid w:val="0090566B"/>
    <w:rsid w:val="0090657F"/>
    <w:rsid w:val="009253D1"/>
    <w:rsid w:val="0093595A"/>
    <w:rsid w:val="00935C2F"/>
    <w:rsid w:val="00950950"/>
    <w:rsid w:val="00951336"/>
    <w:rsid w:val="00951879"/>
    <w:rsid w:val="009622CA"/>
    <w:rsid w:val="00962D22"/>
    <w:rsid w:val="009636A2"/>
    <w:rsid w:val="00964B7A"/>
    <w:rsid w:val="009674C9"/>
    <w:rsid w:val="00967E2A"/>
    <w:rsid w:val="009802E0"/>
    <w:rsid w:val="009879B0"/>
    <w:rsid w:val="00987DF4"/>
    <w:rsid w:val="0099378F"/>
    <w:rsid w:val="00997178"/>
    <w:rsid w:val="009A40B4"/>
    <w:rsid w:val="009A62A1"/>
    <w:rsid w:val="009B1F68"/>
    <w:rsid w:val="009C49BF"/>
    <w:rsid w:val="009C76E4"/>
    <w:rsid w:val="009D2941"/>
    <w:rsid w:val="009E203A"/>
    <w:rsid w:val="009E3CDC"/>
    <w:rsid w:val="009E79EF"/>
    <w:rsid w:val="009F0A30"/>
    <w:rsid w:val="009F297F"/>
    <w:rsid w:val="009F3501"/>
    <w:rsid w:val="009F35B6"/>
    <w:rsid w:val="00A0162F"/>
    <w:rsid w:val="00A14ADA"/>
    <w:rsid w:val="00A17BE6"/>
    <w:rsid w:val="00A2472C"/>
    <w:rsid w:val="00A261B2"/>
    <w:rsid w:val="00A31F60"/>
    <w:rsid w:val="00A42D49"/>
    <w:rsid w:val="00A43531"/>
    <w:rsid w:val="00A52434"/>
    <w:rsid w:val="00A533A8"/>
    <w:rsid w:val="00A544E4"/>
    <w:rsid w:val="00A544F9"/>
    <w:rsid w:val="00A54B8A"/>
    <w:rsid w:val="00A749FA"/>
    <w:rsid w:val="00A775A6"/>
    <w:rsid w:val="00A81198"/>
    <w:rsid w:val="00A81577"/>
    <w:rsid w:val="00A92938"/>
    <w:rsid w:val="00A95498"/>
    <w:rsid w:val="00A96D28"/>
    <w:rsid w:val="00AA52C8"/>
    <w:rsid w:val="00AA5D7E"/>
    <w:rsid w:val="00AB2900"/>
    <w:rsid w:val="00AB4932"/>
    <w:rsid w:val="00AB7130"/>
    <w:rsid w:val="00AD0128"/>
    <w:rsid w:val="00AD46EF"/>
    <w:rsid w:val="00AE0826"/>
    <w:rsid w:val="00AE4EA8"/>
    <w:rsid w:val="00AE5660"/>
    <w:rsid w:val="00AE5F3B"/>
    <w:rsid w:val="00AF07B2"/>
    <w:rsid w:val="00AF23EB"/>
    <w:rsid w:val="00B045B9"/>
    <w:rsid w:val="00B05F32"/>
    <w:rsid w:val="00B148CD"/>
    <w:rsid w:val="00B26D53"/>
    <w:rsid w:val="00B30072"/>
    <w:rsid w:val="00B351AB"/>
    <w:rsid w:val="00B40B23"/>
    <w:rsid w:val="00B438E3"/>
    <w:rsid w:val="00B45238"/>
    <w:rsid w:val="00B467FC"/>
    <w:rsid w:val="00B72DA2"/>
    <w:rsid w:val="00B77723"/>
    <w:rsid w:val="00B80261"/>
    <w:rsid w:val="00B83E93"/>
    <w:rsid w:val="00B85D8D"/>
    <w:rsid w:val="00B87B5A"/>
    <w:rsid w:val="00BA2BEB"/>
    <w:rsid w:val="00BB72D6"/>
    <w:rsid w:val="00BC0870"/>
    <w:rsid w:val="00BC318F"/>
    <w:rsid w:val="00BD1F39"/>
    <w:rsid w:val="00BD2D55"/>
    <w:rsid w:val="00BD5AC5"/>
    <w:rsid w:val="00BD5EBD"/>
    <w:rsid w:val="00BE1294"/>
    <w:rsid w:val="00BE3CA5"/>
    <w:rsid w:val="00BE492D"/>
    <w:rsid w:val="00BF5588"/>
    <w:rsid w:val="00C008D8"/>
    <w:rsid w:val="00C00BA9"/>
    <w:rsid w:val="00C00E96"/>
    <w:rsid w:val="00C01D18"/>
    <w:rsid w:val="00C024A8"/>
    <w:rsid w:val="00C041ED"/>
    <w:rsid w:val="00C07112"/>
    <w:rsid w:val="00C07758"/>
    <w:rsid w:val="00C07E9A"/>
    <w:rsid w:val="00C12FAC"/>
    <w:rsid w:val="00C14317"/>
    <w:rsid w:val="00C16D98"/>
    <w:rsid w:val="00C203BA"/>
    <w:rsid w:val="00C34586"/>
    <w:rsid w:val="00C354EB"/>
    <w:rsid w:val="00C357E3"/>
    <w:rsid w:val="00C36D69"/>
    <w:rsid w:val="00C46BAB"/>
    <w:rsid w:val="00C479F1"/>
    <w:rsid w:val="00C47A48"/>
    <w:rsid w:val="00C52C36"/>
    <w:rsid w:val="00C53EFC"/>
    <w:rsid w:val="00C54696"/>
    <w:rsid w:val="00C71525"/>
    <w:rsid w:val="00C82822"/>
    <w:rsid w:val="00C93D45"/>
    <w:rsid w:val="00C96162"/>
    <w:rsid w:val="00CA064C"/>
    <w:rsid w:val="00CA0D53"/>
    <w:rsid w:val="00CA31AE"/>
    <w:rsid w:val="00CA3333"/>
    <w:rsid w:val="00CA4365"/>
    <w:rsid w:val="00CA61FD"/>
    <w:rsid w:val="00CB2F2A"/>
    <w:rsid w:val="00CB787B"/>
    <w:rsid w:val="00CC0C14"/>
    <w:rsid w:val="00CC28AC"/>
    <w:rsid w:val="00CC3372"/>
    <w:rsid w:val="00CC5B1C"/>
    <w:rsid w:val="00CD48D6"/>
    <w:rsid w:val="00CD6708"/>
    <w:rsid w:val="00CE01ED"/>
    <w:rsid w:val="00CE0B9C"/>
    <w:rsid w:val="00CF3FD7"/>
    <w:rsid w:val="00D00AE6"/>
    <w:rsid w:val="00D00F22"/>
    <w:rsid w:val="00D037BE"/>
    <w:rsid w:val="00D04DEF"/>
    <w:rsid w:val="00D06A2A"/>
    <w:rsid w:val="00D135F0"/>
    <w:rsid w:val="00D148C7"/>
    <w:rsid w:val="00D1493A"/>
    <w:rsid w:val="00D14ADE"/>
    <w:rsid w:val="00D24E08"/>
    <w:rsid w:val="00D43E67"/>
    <w:rsid w:val="00D51845"/>
    <w:rsid w:val="00D57869"/>
    <w:rsid w:val="00D60C7E"/>
    <w:rsid w:val="00D644DC"/>
    <w:rsid w:val="00D64D44"/>
    <w:rsid w:val="00D651C1"/>
    <w:rsid w:val="00D66FB2"/>
    <w:rsid w:val="00D672BA"/>
    <w:rsid w:val="00D70F29"/>
    <w:rsid w:val="00D8073F"/>
    <w:rsid w:val="00D936B5"/>
    <w:rsid w:val="00D9564B"/>
    <w:rsid w:val="00D9593E"/>
    <w:rsid w:val="00DA521F"/>
    <w:rsid w:val="00DA5714"/>
    <w:rsid w:val="00DC0891"/>
    <w:rsid w:val="00DC0B5F"/>
    <w:rsid w:val="00DC32AA"/>
    <w:rsid w:val="00DC5EF9"/>
    <w:rsid w:val="00DE2F0A"/>
    <w:rsid w:val="00DE34A7"/>
    <w:rsid w:val="00DF195B"/>
    <w:rsid w:val="00DF5EF1"/>
    <w:rsid w:val="00E01E1A"/>
    <w:rsid w:val="00E02A80"/>
    <w:rsid w:val="00E02D65"/>
    <w:rsid w:val="00E042D1"/>
    <w:rsid w:val="00E063B7"/>
    <w:rsid w:val="00E06A0B"/>
    <w:rsid w:val="00E10FBA"/>
    <w:rsid w:val="00E11D11"/>
    <w:rsid w:val="00E14A1F"/>
    <w:rsid w:val="00E21EA0"/>
    <w:rsid w:val="00E363E8"/>
    <w:rsid w:val="00E37658"/>
    <w:rsid w:val="00E4797E"/>
    <w:rsid w:val="00E53203"/>
    <w:rsid w:val="00E53343"/>
    <w:rsid w:val="00E5416C"/>
    <w:rsid w:val="00E54B36"/>
    <w:rsid w:val="00E54EC9"/>
    <w:rsid w:val="00E54FAC"/>
    <w:rsid w:val="00E65152"/>
    <w:rsid w:val="00E707EF"/>
    <w:rsid w:val="00E852C2"/>
    <w:rsid w:val="00E9101A"/>
    <w:rsid w:val="00E91C87"/>
    <w:rsid w:val="00E93169"/>
    <w:rsid w:val="00E946D3"/>
    <w:rsid w:val="00E94F6D"/>
    <w:rsid w:val="00E962DA"/>
    <w:rsid w:val="00E963A5"/>
    <w:rsid w:val="00EA7AB5"/>
    <w:rsid w:val="00EB74EE"/>
    <w:rsid w:val="00EB7CFE"/>
    <w:rsid w:val="00EC499D"/>
    <w:rsid w:val="00ED7661"/>
    <w:rsid w:val="00EE38FE"/>
    <w:rsid w:val="00EE7BC1"/>
    <w:rsid w:val="00EF4626"/>
    <w:rsid w:val="00EF6F4F"/>
    <w:rsid w:val="00F137CB"/>
    <w:rsid w:val="00F15227"/>
    <w:rsid w:val="00F16579"/>
    <w:rsid w:val="00F16C02"/>
    <w:rsid w:val="00F23AA0"/>
    <w:rsid w:val="00F311AF"/>
    <w:rsid w:val="00F33D68"/>
    <w:rsid w:val="00F4346D"/>
    <w:rsid w:val="00F462AF"/>
    <w:rsid w:val="00F51392"/>
    <w:rsid w:val="00F52DF7"/>
    <w:rsid w:val="00F61EBC"/>
    <w:rsid w:val="00F64F4B"/>
    <w:rsid w:val="00F6758C"/>
    <w:rsid w:val="00F71B6B"/>
    <w:rsid w:val="00F72C6B"/>
    <w:rsid w:val="00F82748"/>
    <w:rsid w:val="00F87D46"/>
    <w:rsid w:val="00F90BDB"/>
    <w:rsid w:val="00F935B6"/>
    <w:rsid w:val="00FA48F3"/>
    <w:rsid w:val="00FA4950"/>
    <w:rsid w:val="00FB15F7"/>
    <w:rsid w:val="00FB54FA"/>
    <w:rsid w:val="00FC34E0"/>
    <w:rsid w:val="00FD0881"/>
    <w:rsid w:val="00FD11C7"/>
    <w:rsid w:val="00FD51EA"/>
    <w:rsid w:val="00FD7203"/>
    <w:rsid w:val="00FD7D0D"/>
    <w:rsid w:val="00FE0AA5"/>
    <w:rsid w:val="00FE2983"/>
    <w:rsid w:val="00FE6F6F"/>
    <w:rsid w:val="00FF1012"/>
    <w:rsid w:val="00FF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D2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726D2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726D2A"/>
    <w:pPr>
      <w:keepNext/>
      <w:tabs>
        <w:tab w:val="num" w:pos="0"/>
      </w:tabs>
      <w:outlineLvl w:val="1"/>
    </w:pPr>
    <w:rPr>
      <w:rFonts w:ascii="Arial" w:hAnsi="Arial"/>
      <w:b/>
      <w:sz w:val="16"/>
      <w:u w:val="single"/>
    </w:rPr>
  </w:style>
  <w:style w:type="paragraph" w:styleId="Ttulo3">
    <w:name w:val="heading 3"/>
    <w:basedOn w:val="Normal"/>
    <w:next w:val="Normal"/>
    <w:qFormat/>
    <w:rsid w:val="00726D2A"/>
    <w:pPr>
      <w:keepNext/>
      <w:tabs>
        <w:tab w:val="num" w:pos="0"/>
      </w:tabs>
      <w:outlineLvl w:val="2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6D2A"/>
    <w:rPr>
      <w:rFonts w:ascii="Symbol" w:hAnsi="Symbol"/>
    </w:rPr>
  </w:style>
  <w:style w:type="character" w:customStyle="1" w:styleId="WW8Num3z0">
    <w:name w:val="WW8Num3z0"/>
    <w:rsid w:val="00726D2A"/>
    <w:rPr>
      <w:rFonts w:ascii="Symbol" w:hAnsi="Symbol"/>
    </w:rPr>
  </w:style>
  <w:style w:type="character" w:customStyle="1" w:styleId="WW8Num4z0">
    <w:name w:val="WW8Num4z0"/>
    <w:rsid w:val="00726D2A"/>
    <w:rPr>
      <w:rFonts w:ascii="Symbol" w:eastAsia="Times New Roman" w:hAnsi="Symbol" w:cs="Times New Roman"/>
    </w:rPr>
  </w:style>
  <w:style w:type="character" w:customStyle="1" w:styleId="WW8Num4z1">
    <w:name w:val="WW8Num4z1"/>
    <w:rsid w:val="00726D2A"/>
    <w:rPr>
      <w:rFonts w:ascii="Courier New" w:hAnsi="Courier New"/>
    </w:rPr>
  </w:style>
  <w:style w:type="character" w:customStyle="1" w:styleId="WW8Num4z2">
    <w:name w:val="WW8Num4z2"/>
    <w:rsid w:val="00726D2A"/>
    <w:rPr>
      <w:rFonts w:ascii="Wingdings" w:hAnsi="Wingdings"/>
    </w:rPr>
  </w:style>
  <w:style w:type="character" w:customStyle="1" w:styleId="WW8Num4z3">
    <w:name w:val="WW8Num4z3"/>
    <w:rsid w:val="00726D2A"/>
    <w:rPr>
      <w:rFonts w:ascii="Symbol" w:hAnsi="Symbol"/>
    </w:rPr>
  </w:style>
  <w:style w:type="character" w:customStyle="1" w:styleId="WW8Num5z0">
    <w:name w:val="WW8Num5z0"/>
    <w:rsid w:val="00726D2A"/>
    <w:rPr>
      <w:rFonts w:ascii="Symbol" w:hAnsi="Symbol"/>
      <w:b w:val="0"/>
    </w:rPr>
  </w:style>
  <w:style w:type="character" w:customStyle="1" w:styleId="WW8Num9z0">
    <w:name w:val="WW8Num9z0"/>
    <w:rsid w:val="00726D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26D2A"/>
    <w:rPr>
      <w:rFonts w:ascii="Courier New" w:hAnsi="Courier New"/>
    </w:rPr>
  </w:style>
  <w:style w:type="character" w:customStyle="1" w:styleId="WW8Num9z2">
    <w:name w:val="WW8Num9z2"/>
    <w:rsid w:val="00726D2A"/>
    <w:rPr>
      <w:rFonts w:ascii="Wingdings" w:hAnsi="Wingdings"/>
    </w:rPr>
  </w:style>
  <w:style w:type="character" w:customStyle="1" w:styleId="WW8Num9z3">
    <w:name w:val="WW8Num9z3"/>
    <w:rsid w:val="00726D2A"/>
    <w:rPr>
      <w:rFonts w:ascii="Symbol" w:hAnsi="Symbol"/>
    </w:rPr>
  </w:style>
  <w:style w:type="character" w:customStyle="1" w:styleId="WW8Num10z0">
    <w:name w:val="WW8Num10z0"/>
    <w:rsid w:val="00726D2A"/>
    <w:rPr>
      <w:rFonts w:ascii="Symbol" w:hAnsi="Symbol"/>
    </w:rPr>
  </w:style>
  <w:style w:type="character" w:customStyle="1" w:styleId="WW8Num11z0">
    <w:name w:val="WW8Num11z0"/>
    <w:rsid w:val="00726D2A"/>
    <w:rPr>
      <w:rFonts w:ascii="Wingdings" w:hAnsi="Wingdings"/>
    </w:rPr>
  </w:style>
  <w:style w:type="character" w:customStyle="1" w:styleId="WW8Num13z0">
    <w:name w:val="WW8Num13z0"/>
    <w:rsid w:val="00726D2A"/>
    <w:rPr>
      <w:rFonts w:ascii="Symbol" w:hAnsi="Symbol"/>
    </w:rPr>
  </w:style>
  <w:style w:type="character" w:customStyle="1" w:styleId="WW8Num15z0">
    <w:name w:val="WW8Num15z0"/>
    <w:rsid w:val="00726D2A"/>
    <w:rPr>
      <w:b/>
    </w:rPr>
  </w:style>
  <w:style w:type="character" w:customStyle="1" w:styleId="WW8Num19z0">
    <w:name w:val="WW8Num19z0"/>
    <w:rsid w:val="00726D2A"/>
    <w:rPr>
      <w:rFonts w:ascii="Wingdings" w:hAnsi="Wingdings"/>
    </w:rPr>
  </w:style>
  <w:style w:type="character" w:customStyle="1" w:styleId="WW8Num19z1">
    <w:name w:val="WW8Num19z1"/>
    <w:rsid w:val="00726D2A"/>
    <w:rPr>
      <w:rFonts w:ascii="Courier New" w:hAnsi="Courier New"/>
    </w:rPr>
  </w:style>
  <w:style w:type="character" w:customStyle="1" w:styleId="WW8Num19z3">
    <w:name w:val="WW8Num19z3"/>
    <w:rsid w:val="00726D2A"/>
    <w:rPr>
      <w:rFonts w:ascii="Symbol" w:hAnsi="Symbol"/>
    </w:rPr>
  </w:style>
  <w:style w:type="character" w:customStyle="1" w:styleId="WW8Num20z0">
    <w:name w:val="WW8Num20z0"/>
    <w:rsid w:val="00726D2A"/>
    <w:rPr>
      <w:rFonts w:ascii="Symbol" w:hAnsi="Symbol"/>
      <w:b w:val="0"/>
    </w:rPr>
  </w:style>
  <w:style w:type="character" w:customStyle="1" w:styleId="WW8Num21z0">
    <w:name w:val="WW8Num21z0"/>
    <w:rsid w:val="00726D2A"/>
    <w:rPr>
      <w:rFonts w:ascii="Wingdings" w:hAnsi="Wingdings"/>
    </w:rPr>
  </w:style>
  <w:style w:type="character" w:customStyle="1" w:styleId="WW8Num22z0">
    <w:name w:val="WW8Num22z0"/>
    <w:rsid w:val="00726D2A"/>
    <w:rPr>
      <w:rFonts w:ascii="Symbol" w:hAnsi="Symbol"/>
      <w:b w:val="0"/>
    </w:rPr>
  </w:style>
  <w:style w:type="character" w:customStyle="1" w:styleId="Fontepargpadro1">
    <w:name w:val="Fonte parág. padrão1"/>
    <w:rsid w:val="00726D2A"/>
  </w:style>
  <w:style w:type="character" w:styleId="Nmerodepgina">
    <w:name w:val="page number"/>
    <w:basedOn w:val="Fontepargpadro1"/>
    <w:semiHidden/>
    <w:rsid w:val="00726D2A"/>
  </w:style>
  <w:style w:type="paragraph" w:customStyle="1" w:styleId="Captulo">
    <w:name w:val="Capítulo"/>
    <w:basedOn w:val="Normal"/>
    <w:next w:val="Corpodetexto"/>
    <w:rsid w:val="00726D2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726D2A"/>
    <w:pPr>
      <w:jc w:val="both"/>
    </w:pPr>
    <w:rPr>
      <w:rFonts w:ascii="Arial" w:hAnsi="Arial"/>
      <w:sz w:val="22"/>
    </w:rPr>
  </w:style>
  <w:style w:type="paragraph" w:styleId="Lista">
    <w:name w:val="List"/>
    <w:basedOn w:val="Corpodetexto"/>
    <w:semiHidden/>
    <w:rsid w:val="00726D2A"/>
    <w:rPr>
      <w:rFonts w:cs="Tahoma"/>
    </w:rPr>
  </w:style>
  <w:style w:type="paragraph" w:customStyle="1" w:styleId="Legenda1">
    <w:name w:val="Legenda1"/>
    <w:basedOn w:val="Normal"/>
    <w:rsid w:val="00726D2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26D2A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726D2A"/>
    <w:pPr>
      <w:jc w:val="center"/>
    </w:pPr>
    <w:rPr>
      <w:rFonts w:ascii="Arial" w:hAnsi="Arial" w:cs="Arial"/>
      <w:b/>
      <w:bCs/>
      <w:sz w:val="28"/>
      <w:szCs w:val="20"/>
      <w:u w:val="single"/>
    </w:rPr>
  </w:style>
  <w:style w:type="paragraph" w:styleId="Subttulo">
    <w:name w:val="Subtitle"/>
    <w:basedOn w:val="Captulo"/>
    <w:next w:val="Corpodetexto"/>
    <w:qFormat/>
    <w:rsid w:val="00726D2A"/>
    <w:pPr>
      <w:jc w:val="center"/>
    </w:pPr>
    <w:rPr>
      <w:i/>
      <w:iCs/>
    </w:rPr>
  </w:style>
  <w:style w:type="paragraph" w:styleId="Cabealho">
    <w:name w:val="head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semiHidden/>
    <w:rsid w:val="00726D2A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ntedodoquadro">
    <w:name w:val="Conteúdo do quadro"/>
    <w:basedOn w:val="Corpodetexto"/>
    <w:rsid w:val="00726D2A"/>
  </w:style>
  <w:style w:type="paragraph" w:styleId="PargrafodaLista">
    <w:name w:val="List Paragraph"/>
    <w:basedOn w:val="Normal"/>
    <w:uiPriority w:val="34"/>
    <w:qFormat/>
    <w:rsid w:val="007F2A6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726D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26DE"/>
    <w:rPr>
      <w:rFonts w:ascii="Tahoma" w:hAnsi="Tahoma" w:cs="Tahoma"/>
      <w:sz w:val="16"/>
      <w:szCs w:val="16"/>
      <w:lang w:eastAsia="ar-SA"/>
    </w:rPr>
  </w:style>
  <w:style w:type="paragraph" w:customStyle="1" w:styleId="Corpodetexto21">
    <w:name w:val="Corpo de texto 21"/>
    <w:basedOn w:val="Normal"/>
    <w:rsid w:val="00400E3C"/>
    <w:pPr>
      <w:widowControl w:val="0"/>
      <w:tabs>
        <w:tab w:val="left" w:pos="1776"/>
      </w:tabs>
      <w:snapToGrid w:val="0"/>
      <w:jc w:val="both"/>
    </w:pPr>
    <w:rPr>
      <w:rFonts w:ascii="Tahoma" w:hAnsi="Tahoma" w:cs="Tahoma"/>
      <w:szCs w:val="20"/>
      <w:lang w:eastAsia="zh-CN"/>
    </w:rPr>
  </w:style>
  <w:style w:type="paragraph" w:customStyle="1" w:styleId="p-integra">
    <w:name w:val="p-integra"/>
    <w:basedOn w:val="Normal"/>
    <w:rsid w:val="004D2F0A"/>
    <w:pPr>
      <w:spacing w:before="100" w:after="100"/>
    </w:pPr>
    <w:rPr>
      <w:rFonts w:ascii="Arial Unicode MS" w:eastAsia="Arial Unicode MS" w:hAnsi="Arial Unicode MS" w:cs="MSTT31c449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4A1CA-804B-4650-BB70-AE1EAF6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Proposições Aprovadas na Sessão Ordinária do dia 11/04/06</vt:lpstr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Proposições Aprovadas na Sessão Ordinária do dia 11/04/06</dc:title>
  <dc:creator>user</dc:creator>
  <cp:lastModifiedBy>financeiro</cp:lastModifiedBy>
  <cp:revision>6</cp:revision>
  <cp:lastPrinted>2017-12-19T13:17:00Z</cp:lastPrinted>
  <dcterms:created xsi:type="dcterms:W3CDTF">2016-12-14T11:54:00Z</dcterms:created>
  <dcterms:modified xsi:type="dcterms:W3CDTF">2017-12-19T14:12:00Z</dcterms:modified>
</cp:coreProperties>
</file>