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bookmarkStart w:id="0" w:name="_GoBack"/>
      <w:bookmarkEnd w:id="0"/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456D4F">
        <w:rPr>
          <w:rFonts w:ascii="Arial Narrow" w:hAnsi="Arial Narrow"/>
        </w:rPr>
        <w:t>0</w:t>
      </w:r>
      <w:r w:rsidR="00D71A67">
        <w:rPr>
          <w:rFonts w:ascii="Arial Narrow" w:hAnsi="Arial Narrow"/>
        </w:rPr>
        <w:t>1</w:t>
      </w:r>
      <w:r w:rsidRPr="00F625B5">
        <w:rPr>
          <w:rFonts w:ascii="Arial Narrow" w:hAnsi="Arial Narrow"/>
        </w:rPr>
        <w:t>/1</w:t>
      </w:r>
      <w:r w:rsidR="00456D4F">
        <w:rPr>
          <w:rFonts w:ascii="Arial Narrow" w:hAnsi="Arial Narrow"/>
        </w:rPr>
        <w:t>9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                                  </w:t>
      </w:r>
      <w:r w:rsidR="005212B7">
        <w:rPr>
          <w:rFonts w:ascii="Arial Narrow" w:hAnsi="Arial Narrow"/>
        </w:rPr>
        <w:t xml:space="preserve">                 </w:t>
      </w:r>
      <w:r w:rsidRPr="00F625B5">
        <w:rPr>
          <w:rFonts w:ascii="Arial Narrow" w:hAnsi="Arial Narrow"/>
        </w:rPr>
        <w:t xml:space="preserve">Charqueadas, </w:t>
      </w:r>
      <w:r w:rsidR="00456D4F">
        <w:rPr>
          <w:rFonts w:ascii="Arial Narrow" w:hAnsi="Arial Narrow"/>
        </w:rPr>
        <w:t>07</w:t>
      </w:r>
      <w:r w:rsidRPr="00F625B5">
        <w:rPr>
          <w:rFonts w:ascii="Arial Narrow" w:hAnsi="Arial Narrow"/>
        </w:rPr>
        <w:t xml:space="preserve"> de </w:t>
      </w:r>
      <w:r w:rsidR="00456D4F">
        <w:rPr>
          <w:rFonts w:ascii="Arial Narrow" w:hAnsi="Arial Narrow"/>
        </w:rPr>
        <w:t>janeir</w:t>
      </w:r>
      <w:r w:rsidRPr="00F625B5">
        <w:rPr>
          <w:rFonts w:ascii="Arial Narrow" w:hAnsi="Arial Narrow"/>
        </w:rPr>
        <w:t>o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456D4F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56D4F" w:rsidRPr="00785B20" w:rsidRDefault="00456D4F" w:rsidP="00456D4F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456D4F" w:rsidRPr="00785B20" w:rsidRDefault="00456D4F" w:rsidP="00456D4F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456D4F" w:rsidRPr="00785B20" w:rsidRDefault="00456D4F" w:rsidP="00456D4F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26355B" w:rsidRPr="00C27A47" w:rsidRDefault="00456D4F" w:rsidP="00456D4F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26355B" w:rsidRPr="00C27A47" w:rsidRDefault="0026355B" w:rsidP="0026355B">
      <w:pPr>
        <w:jc w:val="both"/>
        <w:rPr>
          <w:rFonts w:ascii="Arial Narrow" w:hAnsi="Arial Narrow"/>
        </w:rPr>
      </w:pPr>
    </w:p>
    <w:p w:rsidR="0026355B" w:rsidRPr="00EC1279" w:rsidRDefault="0026355B" w:rsidP="0026355B">
      <w:pPr>
        <w:jc w:val="both"/>
        <w:rPr>
          <w:rFonts w:ascii="Arial Narrow" w:hAnsi="Arial Narrow"/>
          <w:b/>
        </w:rPr>
      </w:pPr>
      <w:r w:rsidRPr="00EC1279">
        <w:rPr>
          <w:rFonts w:ascii="Arial Narrow" w:hAnsi="Arial Narrow"/>
          <w:b/>
        </w:rPr>
        <w:t>Assunto: Projeto de Lei nº 0</w:t>
      </w:r>
      <w:r w:rsidR="00456D4F">
        <w:rPr>
          <w:rFonts w:ascii="Arial Narrow" w:hAnsi="Arial Narrow"/>
          <w:b/>
        </w:rPr>
        <w:t>01</w:t>
      </w:r>
      <w:r w:rsidRPr="00EC1279">
        <w:rPr>
          <w:rFonts w:ascii="Arial Narrow" w:hAnsi="Arial Narrow"/>
          <w:b/>
        </w:rPr>
        <w:t>/1</w:t>
      </w:r>
      <w:r w:rsidR="00456D4F">
        <w:rPr>
          <w:rFonts w:ascii="Arial Narrow" w:hAnsi="Arial Narrow"/>
          <w:b/>
        </w:rPr>
        <w:t>9</w:t>
      </w:r>
    </w:p>
    <w:p w:rsidR="00456D4F" w:rsidRDefault="00456D4F" w:rsidP="0026355B">
      <w:pPr>
        <w:jc w:val="both"/>
        <w:rPr>
          <w:rFonts w:ascii="Arial Narrow" w:hAnsi="Arial Narrow"/>
        </w:rPr>
      </w:pPr>
    </w:p>
    <w:p w:rsidR="0026355B" w:rsidRPr="00C27A47" w:rsidRDefault="0026355B" w:rsidP="00456D4F">
      <w:pPr>
        <w:ind w:firstLine="1843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>Senhor Presidente:</w:t>
      </w:r>
    </w:p>
    <w:p w:rsidR="0026355B" w:rsidRPr="00C27A47" w:rsidRDefault="0026355B" w:rsidP="0026355B">
      <w:pPr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 xml:space="preserve">                                                      </w:t>
      </w:r>
    </w:p>
    <w:p w:rsidR="00456D4F" w:rsidRPr="00113B2C" w:rsidRDefault="0026355B" w:rsidP="00456D4F">
      <w:pPr>
        <w:ind w:firstLine="1843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 xml:space="preserve">Encaminhamos o </w:t>
      </w:r>
      <w:r w:rsidR="00EC1279" w:rsidRPr="00EC1279">
        <w:rPr>
          <w:rFonts w:ascii="Arial Narrow" w:hAnsi="Arial Narrow"/>
          <w:b/>
        </w:rPr>
        <w:t>P</w:t>
      </w:r>
      <w:r w:rsidR="001C457F">
        <w:rPr>
          <w:rFonts w:ascii="Arial Narrow" w:hAnsi="Arial Narrow"/>
          <w:b/>
        </w:rPr>
        <w:t>rojeto de Lei nº 0</w:t>
      </w:r>
      <w:r w:rsidR="00456D4F">
        <w:rPr>
          <w:rFonts w:ascii="Arial Narrow" w:hAnsi="Arial Narrow"/>
          <w:b/>
        </w:rPr>
        <w:t>01</w:t>
      </w:r>
      <w:r w:rsidRPr="00EC1279">
        <w:rPr>
          <w:rFonts w:ascii="Arial Narrow" w:hAnsi="Arial Narrow"/>
          <w:b/>
        </w:rPr>
        <w:t>/1</w:t>
      </w:r>
      <w:r w:rsidR="00456D4F">
        <w:rPr>
          <w:rFonts w:ascii="Arial Narrow" w:hAnsi="Arial Narrow"/>
          <w:b/>
        </w:rPr>
        <w:t>9</w:t>
      </w:r>
      <w:r w:rsidRPr="00C27A47">
        <w:rPr>
          <w:rFonts w:ascii="Arial Narrow" w:hAnsi="Arial Narrow"/>
        </w:rPr>
        <w:t xml:space="preserve">, </w:t>
      </w:r>
      <w:r w:rsidR="001C457F" w:rsidRPr="00113B2C">
        <w:rPr>
          <w:rFonts w:ascii="Arial Narrow" w:hAnsi="Arial Narrow"/>
        </w:rPr>
        <w:t>que</w:t>
      </w:r>
      <w:r w:rsidR="001C457F" w:rsidRPr="00113B2C">
        <w:rPr>
          <w:rFonts w:ascii="Arial Narrow" w:hAnsi="Arial Narrow"/>
          <w:b/>
          <w:bCs/>
        </w:rPr>
        <w:t xml:space="preserve"> </w:t>
      </w:r>
      <w:proofErr w:type="gramStart"/>
      <w:r w:rsidR="001C457F" w:rsidRPr="00113B2C">
        <w:rPr>
          <w:rFonts w:ascii="Arial Narrow" w:hAnsi="Arial Narrow"/>
        </w:rPr>
        <w:t>“</w:t>
      </w:r>
      <w:r w:rsidR="00456D4F">
        <w:rPr>
          <w:rFonts w:ascii="Arial Narrow" w:hAnsi="Arial Narrow"/>
        </w:rPr>
        <w:t>Autoriza o Poder Executivo a realizar Cessão de Uso de Bem Público Municipal em favor do Terminal Rodoviário da Região Metropolitana LTDA</w:t>
      </w:r>
      <w:r w:rsidR="00456D4F" w:rsidRPr="00113B2C">
        <w:rPr>
          <w:rFonts w:ascii="Arial Narrow" w:hAnsi="Arial Narrow"/>
        </w:rPr>
        <w:t>.</w:t>
      </w:r>
    </w:p>
    <w:p w:rsidR="001C457F" w:rsidRDefault="001C457F" w:rsidP="001C457F">
      <w:pPr>
        <w:jc w:val="both"/>
        <w:rPr>
          <w:rFonts w:ascii="Arial Narrow" w:hAnsi="Arial Narrow"/>
        </w:rPr>
      </w:pPr>
      <w:proofErr w:type="gramEnd"/>
    </w:p>
    <w:p w:rsidR="00456D4F" w:rsidRDefault="001C457F" w:rsidP="00456D4F">
      <w:pPr>
        <w:autoSpaceDE w:val="0"/>
        <w:autoSpaceDN w:val="0"/>
        <w:adjustRightInd w:val="0"/>
        <w:ind w:firstLine="1843"/>
        <w:jc w:val="both"/>
        <w:rPr>
          <w:rFonts w:ascii="Arial Narrow" w:hAnsi="Arial Narrow" w:cs="Arial"/>
        </w:rPr>
      </w:pPr>
      <w:r w:rsidRPr="00113B2C">
        <w:rPr>
          <w:rFonts w:ascii="Arial Narrow" w:hAnsi="Arial Narrow"/>
        </w:rPr>
        <w:t>O presente projeto de lei v</w:t>
      </w:r>
      <w:r w:rsidRPr="00113B2C">
        <w:rPr>
          <w:rFonts w:ascii="Arial Narrow" w:hAnsi="Arial Narrow" w:cs="Arial"/>
        </w:rPr>
        <w:t xml:space="preserve">isa atender </w:t>
      </w:r>
      <w:r w:rsidR="00456D4F">
        <w:rPr>
          <w:rFonts w:ascii="Arial Narrow" w:hAnsi="Arial Narrow" w:cs="Arial"/>
        </w:rPr>
        <w:t xml:space="preserve">a solicitação de Cessão de Uso de Bem Público situado na esquina da Av. Primeiro de Maio com a Rua Genésio Marques na Praça Waldomiro </w:t>
      </w:r>
      <w:r w:rsidR="0028428B">
        <w:rPr>
          <w:rFonts w:ascii="Arial Narrow" w:hAnsi="Arial Narrow" w:cs="Arial"/>
        </w:rPr>
        <w:t xml:space="preserve">Lopes </w:t>
      </w:r>
      <w:r w:rsidR="00456D4F">
        <w:rPr>
          <w:rFonts w:ascii="Arial Narrow" w:hAnsi="Arial Narrow" w:cs="Arial"/>
        </w:rPr>
        <w:t xml:space="preserve">Martin nessa cidade, para que o </w:t>
      </w:r>
      <w:r w:rsidR="00456D4F">
        <w:rPr>
          <w:rFonts w:ascii="Arial Narrow" w:hAnsi="Arial Narrow"/>
        </w:rPr>
        <w:t xml:space="preserve">Terminal Rodoviário da Região Metropolitana possa funcionar em caráter emergencial </w:t>
      </w:r>
      <w:r w:rsidR="00E27BBD">
        <w:rPr>
          <w:rFonts w:ascii="Arial Narrow" w:hAnsi="Arial Narrow"/>
        </w:rPr>
        <w:t xml:space="preserve">devido ao fechamento da rodoviária, para que possa atender melhor os usuários do transporte coletivo metropolitano. </w:t>
      </w:r>
    </w:p>
    <w:p w:rsidR="00456D4F" w:rsidRDefault="00456D4F" w:rsidP="001C457F">
      <w:pPr>
        <w:tabs>
          <w:tab w:val="left" w:pos="2160"/>
        </w:tabs>
        <w:jc w:val="both"/>
        <w:rPr>
          <w:rFonts w:ascii="Arial Narrow" w:hAnsi="Arial Narrow"/>
        </w:rPr>
      </w:pPr>
    </w:p>
    <w:p w:rsidR="001C457F" w:rsidRPr="00113B2C" w:rsidRDefault="001C457F" w:rsidP="00456D4F">
      <w:pPr>
        <w:tabs>
          <w:tab w:val="left" w:pos="2160"/>
        </w:tabs>
        <w:ind w:firstLine="1843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>Certo de sua acolhida, apresentamos atenciosas saudações.</w:t>
      </w:r>
    </w:p>
    <w:p w:rsidR="0026355B" w:rsidRPr="00C27A47" w:rsidRDefault="0026355B" w:rsidP="001C45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ab/>
      </w:r>
    </w:p>
    <w:p w:rsidR="0026355B" w:rsidRPr="00C27A47" w:rsidRDefault="0026355B" w:rsidP="002635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6355B" w:rsidRPr="00C27A47" w:rsidRDefault="0026355B" w:rsidP="002635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6355B" w:rsidRPr="00C27A47" w:rsidRDefault="0026355B" w:rsidP="002635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6355B" w:rsidRPr="00C27A47" w:rsidRDefault="0026355B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C27A47">
        <w:rPr>
          <w:rFonts w:ascii="Arial Narrow" w:hAnsi="Arial Narrow"/>
        </w:rPr>
        <w:t>SIMON HEBERLE DE SOUZA</w:t>
      </w:r>
    </w:p>
    <w:p w:rsidR="0026355B" w:rsidRDefault="0026355B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C27A47">
        <w:rPr>
          <w:rFonts w:ascii="Arial Narrow" w:hAnsi="Arial Narrow"/>
        </w:rPr>
        <w:t>Prefeito Municipal</w:t>
      </w: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56D4F" w:rsidRPr="00C27A47" w:rsidRDefault="00456D4F" w:rsidP="00851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3360C" w:rsidRPr="00F625B5" w:rsidRDefault="00B3360C" w:rsidP="00B3360C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456D4F">
        <w:rPr>
          <w:rFonts w:ascii="Arial Narrow" w:hAnsi="Arial Narrow"/>
        </w:rPr>
        <w:t>01</w:t>
      </w:r>
      <w:r w:rsidRPr="00F625B5">
        <w:rPr>
          <w:rFonts w:ascii="Arial Narrow" w:hAnsi="Arial Narrow"/>
        </w:rPr>
        <w:t>/1</w:t>
      </w:r>
      <w:r w:rsidR="00456D4F">
        <w:rPr>
          <w:rFonts w:ascii="Arial Narrow" w:hAnsi="Arial Narrow"/>
        </w:rPr>
        <w:t>9</w:t>
      </w:r>
    </w:p>
    <w:p w:rsidR="00B3360C" w:rsidRPr="00F625B5" w:rsidRDefault="00B3360C" w:rsidP="00B3360C">
      <w:pPr>
        <w:ind w:left="6300"/>
        <w:jc w:val="both"/>
        <w:rPr>
          <w:rFonts w:ascii="Arial Narrow" w:hAnsi="Arial Narrow"/>
          <w:bCs/>
        </w:rPr>
      </w:pPr>
    </w:p>
    <w:p w:rsidR="00D71A67" w:rsidRPr="00113B2C" w:rsidRDefault="00456D4F" w:rsidP="00D71A67">
      <w:pPr>
        <w:ind w:left="5954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Autoriza o Poder Executivo a realizar Cessão de Uso de Bem Público Municipal em favor do Terminal Rodoviário da Região Metropolitana LTDA</w:t>
      </w:r>
      <w:r w:rsidR="00D71A67" w:rsidRPr="00113B2C">
        <w:rPr>
          <w:rFonts w:ascii="Arial Narrow" w:hAnsi="Arial Narrow"/>
        </w:rPr>
        <w:t>.</w:t>
      </w:r>
    </w:p>
    <w:p w:rsidR="00D71A67" w:rsidRPr="00113B2C" w:rsidRDefault="00D71A67" w:rsidP="00D71A67">
      <w:pPr>
        <w:ind w:left="5954"/>
        <w:jc w:val="both"/>
        <w:rPr>
          <w:rFonts w:ascii="Arial Narrow" w:hAnsi="Arial Narrow"/>
        </w:rPr>
      </w:pP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 xml:space="preserve">O PREFEITO MUNICIPAL DE CHARQUEADAS, no uso de suas atribuições legais de conformidade com o disposto no art. </w:t>
      </w:r>
      <w:r w:rsidR="00EB366F">
        <w:rPr>
          <w:rFonts w:ascii="Arial Narrow" w:hAnsi="Arial Narrow"/>
        </w:rPr>
        <w:t>82</w:t>
      </w:r>
      <w:r w:rsidRPr="00113B2C">
        <w:rPr>
          <w:rFonts w:ascii="Arial Narrow" w:hAnsi="Arial Narrow"/>
        </w:rPr>
        <w:t xml:space="preserve">, </w:t>
      </w:r>
      <w:r w:rsidR="00EB366F">
        <w:rPr>
          <w:rFonts w:ascii="Arial Narrow" w:hAnsi="Arial Narrow"/>
        </w:rPr>
        <w:t xml:space="preserve">§ 1º </w:t>
      </w:r>
      <w:r w:rsidRPr="00113B2C">
        <w:rPr>
          <w:rFonts w:ascii="Arial Narrow" w:hAnsi="Arial Narrow"/>
        </w:rPr>
        <w:t>da Lei Orgânica do Município,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>FAÇO SABER que, a Câmara Municipal de Vereadores aprovou e eu, no uso das atribuições legais que me confere a Lei Orgânica do Município, sanciono e promulgo a seguinte: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61761" w:rsidRPr="00D61761" w:rsidRDefault="00D71A67" w:rsidP="00D71A67">
      <w:pPr>
        <w:ind w:firstLine="1418"/>
        <w:jc w:val="both"/>
        <w:rPr>
          <w:rFonts w:ascii="Arial Narrow" w:hAnsi="Arial Narrow"/>
          <w:color w:val="000000" w:themeColor="text1"/>
        </w:rPr>
      </w:pPr>
      <w:r w:rsidRPr="00113B2C">
        <w:rPr>
          <w:rFonts w:ascii="Arial Narrow" w:hAnsi="Arial Narrow"/>
        </w:rPr>
        <w:t>Art. 1º - Fica o Poder Executivo Municipal autorizado a realizar a cessão de uso gratuito, em favor d</w:t>
      </w:r>
      <w:r w:rsidR="00E27BBD">
        <w:rPr>
          <w:rFonts w:ascii="Arial Narrow" w:hAnsi="Arial Narrow"/>
        </w:rPr>
        <w:t>o</w:t>
      </w:r>
      <w:r w:rsidRPr="00113B2C">
        <w:rPr>
          <w:rFonts w:ascii="Arial Narrow" w:hAnsi="Arial Narrow"/>
        </w:rPr>
        <w:t xml:space="preserve"> </w:t>
      </w:r>
      <w:r w:rsidR="00E27BBD">
        <w:rPr>
          <w:rFonts w:ascii="Arial Narrow" w:hAnsi="Arial Narrow"/>
        </w:rPr>
        <w:t>Terminal Rodoviário da Região Metropolitana LTDA</w:t>
      </w:r>
      <w:r w:rsidRPr="00113B2C">
        <w:rPr>
          <w:rFonts w:ascii="Arial Narrow" w:hAnsi="Arial Narrow"/>
        </w:rPr>
        <w:t xml:space="preserve">, </w:t>
      </w:r>
      <w:r w:rsidR="00E27BBD">
        <w:rPr>
          <w:rFonts w:ascii="Arial Narrow" w:hAnsi="Arial Narrow"/>
        </w:rPr>
        <w:t xml:space="preserve">Sociedade Brasileira por cotas de responsabilidade </w:t>
      </w:r>
      <w:proofErr w:type="spellStart"/>
      <w:r w:rsidR="00E27BBD">
        <w:rPr>
          <w:rFonts w:ascii="Arial Narrow" w:hAnsi="Arial Narrow"/>
        </w:rPr>
        <w:t>Ltda</w:t>
      </w:r>
      <w:proofErr w:type="spellEnd"/>
      <w:r w:rsidR="00E27BBD">
        <w:rPr>
          <w:rFonts w:ascii="Arial Narrow" w:hAnsi="Arial Narrow"/>
        </w:rPr>
        <w:t xml:space="preserve">, </w:t>
      </w:r>
      <w:r w:rsidRPr="00113B2C">
        <w:rPr>
          <w:rFonts w:ascii="Arial Narrow" w:hAnsi="Arial Narrow"/>
        </w:rPr>
        <w:t xml:space="preserve">inscrita no CNPJ nº </w:t>
      </w:r>
      <w:r w:rsidR="00E27BBD">
        <w:rPr>
          <w:rFonts w:ascii="Arial Narrow" w:hAnsi="Arial Narrow"/>
        </w:rPr>
        <w:t>90</w:t>
      </w:r>
      <w:r w:rsidRPr="00113B2C">
        <w:rPr>
          <w:rFonts w:ascii="Arial Narrow" w:hAnsi="Arial Narrow"/>
        </w:rPr>
        <w:t>.</w:t>
      </w:r>
      <w:r w:rsidR="00E27BBD">
        <w:rPr>
          <w:rFonts w:ascii="Arial Narrow" w:hAnsi="Arial Narrow"/>
        </w:rPr>
        <w:t>262098</w:t>
      </w:r>
      <w:r w:rsidRPr="00113B2C">
        <w:rPr>
          <w:rFonts w:ascii="Arial Narrow" w:hAnsi="Arial Narrow"/>
        </w:rPr>
        <w:t>/000</w:t>
      </w:r>
      <w:r w:rsidR="00E27BBD">
        <w:rPr>
          <w:rFonts w:ascii="Arial Narrow" w:hAnsi="Arial Narrow"/>
        </w:rPr>
        <w:t>2-</w:t>
      </w:r>
      <w:r w:rsidRPr="00113B2C">
        <w:rPr>
          <w:rFonts w:ascii="Arial Narrow" w:hAnsi="Arial Narrow"/>
        </w:rPr>
        <w:t>2</w:t>
      </w:r>
      <w:r w:rsidR="00E27BBD">
        <w:rPr>
          <w:rFonts w:ascii="Arial Narrow" w:hAnsi="Arial Narrow"/>
        </w:rPr>
        <w:t>9</w:t>
      </w:r>
      <w:r w:rsidRPr="00113B2C">
        <w:rPr>
          <w:rFonts w:ascii="Arial Narrow" w:hAnsi="Arial Narrow"/>
        </w:rPr>
        <w:t xml:space="preserve">, </w:t>
      </w:r>
      <w:r w:rsidR="00D61761" w:rsidRPr="00D61761">
        <w:rPr>
          <w:rFonts w:ascii="Arial Narrow" w:hAnsi="Arial Narrow"/>
          <w:color w:val="000000" w:themeColor="text1"/>
        </w:rPr>
        <w:t>Um</w:t>
      </w:r>
      <w:r w:rsidRPr="00D61761">
        <w:rPr>
          <w:rFonts w:ascii="Arial Narrow" w:hAnsi="Arial Narrow"/>
          <w:color w:val="000000" w:themeColor="text1"/>
        </w:rPr>
        <w:t xml:space="preserve"> imóvel de propriedade do Município de Charqueadas </w:t>
      </w:r>
      <w:r w:rsidR="00D61761" w:rsidRPr="00D61761">
        <w:rPr>
          <w:rFonts w:ascii="Arial Narrow" w:hAnsi="Arial Narrow"/>
          <w:color w:val="000000" w:themeColor="text1"/>
        </w:rPr>
        <w:t xml:space="preserve">com 22,80 m² (4,80 x 4,75) com os seguintes compartilhamentos: Sala, Lavatório e Área Coberta, situado à Rua Genésio Marques, quadra 16, lote 139, na Praça Waldomiro Lopes Martin – Charqueadas/RS. 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 xml:space="preserve">Art. 2º - O imóvel será destinado ao uso exclusivo </w:t>
      </w:r>
      <w:r w:rsidR="00E27BBD">
        <w:rPr>
          <w:rFonts w:ascii="Arial Narrow" w:hAnsi="Arial Narrow"/>
        </w:rPr>
        <w:t>do Terminal Rodoviário da Região Metropolitana LTDA</w:t>
      </w:r>
      <w:r w:rsidRPr="00113B2C">
        <w:rPr>
          <w:rFonts w:ascii="Arial Narrow" w:hAnsi="Arial Narrow"/>
        </w:rPr>
        <w:t xml:space="preserve">, </w:t>
      </w:r>
      <w:r w:rsidR="00E27BBD">
        <w:rPr>
          <w:rFonts w:ascii="Arial Narrow" w:hAnsi="Arial Narrow"/>
        </w:rPr>
        <w:t xml:space="preserve">para atendimento dos usuários do transporte coletivo metropolitano </w:t>
      </w:r>
      <w:r w:rsidRPr="00113B2C">
        <w:rPr>
          <w:rFonts w:ascii="Arial Narrow" w:hAnsi="Arial Narrow"/>
        </w:rPr>
        <w:t xml:space="preserve">nas especialidades discriminadas no Termo de Cessão de Uso de Bem Público que faz parte integrante </w:t>
      </w:r>
      <w:proofErr w:type="gramStart"/>
      <w:r w:rsidRPr="00113B2C">
        <w:rPr>
          <w:rFonts w:ascii="Arial Narrow" w:hAnsi="Arial Narrow"/>
        </w:rPr>
        <w:t>da presente</w:t>
      </w:r>
      <w:proofErr w:type="gramEnd"/>
      <w:r w:rsidRPr="00113B2C">
        <w:rPr>
          <w:rFonts w:ascii="Arial Narrow" w:hAnsi="Arial Narrow"/>
        </w:rPr>
        <w:t xml:space="preserve"> Lei.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>§ 1º As construções e benfeitorias realizadas no imóvel se incorporarão a este, tornando-se propriedade pública, sem direito a retenção ou indenização, desde que não pactuadas de modo diverso.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>§ 2º - A cessão de uso será feita sem ônus tributário incidente sobre o imóvel.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>§ 3º - As despesas com manutenção e conservação do bem correrão por conta da cessionária, não cabendo qualquer indenização ou compensação quando ocorrer o término da cessão por qualquer motivo.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>Art. 3º - A cessão de uso será extinta, retornando o imóvel imediatamente à posse do Município, independente de notificação e sem direito a indenização, se a cessionária: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>I – encerrar suas atividades antes do término do prazo de cessão.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71A67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lastRenderedPageBreak/>
        <w:t>Art. 4º - A cessão administr</w:t>
      </w:r>
      <w:r w:rsidR="00E27BBD">
        <w:rPr>
          <w:rFonts w:ascii="Arial Narrow" w:hAnsi="Arial Narrow"/>
        </w:rPr>
        <w:t xml:space="preserve">ativa de uso será pelo prazo até </w:t>
      </w:r>
      <w:r w:rsidRPr="00113B2C">
        <w:rPr>
          <w:rFonts w:ascii="Arial Narrow" w:hAnsi="Arial Narrow"/>
        </w:rPr>
        <w:t>3</w:t>
      </w:r>
      <w:r w:rsidR="00E27BBD">
        <w:rPr>
          <w:rFonts w:ascii="Arial Narrow" w:hAnsi="Arial Narrow"/>
        </w:rPr>
        <w:t>1</w:t>
      </w:r>
      <w:r w:rsidRPr="00113B2C">
        <w:rPr>
          <w:rFonts w:ascii="Arial Narrow" w:hAnsi="Arial Narrow"/>
        </w:rPr>
        <w:t xml:space="preserve"> </w:t>
      </w:r>
      <w:r w:rsidR="00E27BBD">
        <w:rPr>
          <w:rFonts w:ascii="Arial Narrow" w:hAnsi="Arial Narrow"/>
        </w:rPr>
        <w:t>de dezembro de 2020</w:t>
      </w:r>
      <w:r w:rsidRPr="00113B2C">
        <w:rPr>
          <w:rFonts w:ascii="Arial Narrow" w:hAnsi="Arial Narrow"/>
        </w:rPr>
        <w:t xml:space="preserve"> a partir </w:t>
      </w:r>
      <w:r>
        <w:rPr>
          <w:rFonts w:ascii="Arial Narrow" w:hAnsi="Arial Narrow"/>
        </w:rPr>
        <w:t>da data da assinatura do termo de Cessão de Uso</w:t>
      </w:r>
      <w:r w:rsidR="00E27BBD">
        <w:rPr>
          <w:rFonts w:ascii="Arial Narrow" w:hAnsi="Arial Narrow"/>
        </w:rPr>
        <w:t>.</w:t>
      </w:r>
    </w:p>
    <w:p w:rsidR="008B6761" w:rsidRPr="00113B2C" w:rsidRDefault="008B6761" w:rsidP="00D71A67">
      <w:pPr>
        <w:ind w:firstLine="1418"/>
        <w:jc w:val="both"/>
        <w:rPr>
          <w:rFonts w:ascii="Arial Narrow" w:hAnsi="Arial Narrow"/>
        </w:rPr>
      </w:pP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 xml:space="preserve">Parágrafo Único: Será firmado </w:t>
      </w:r>
      <w:r w:rsidR="008B6761">
        <w:rPr>
          <w:rFonts w:ascii="Arial Narrow" w:hAnsi="Arial Narrow"/>
        </w:rPr>
        <w:t>Termo</w:t>
      </w:r>
      <w:r w:rsidRPr="00113B2C">
        <w:rPr>
          <w:rFonts w:ascii="Arial Narrow" w:hAnsi="Arial Narrow"/>
        </w:rPr>
        <w:t xml:space="preserve"> de Cessão de Uso com a cessionária, nos termos do anexo, ficando desde já autorizas alterações que visem o interesse público.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D71A67" w:rsidRDefault="00D71A67" w:rsidP="00D71A67">
      <w:pPr>
        <w:ind w:firstLine="1418"/>
        <w:jc w:val="both"/>
        <w:rPr>
          <w:rFonts w:ascii="Arial Narrow" w:hAnsi="Arial Narrow"/>
        </w:rPr>
      </w:pPr>
      <w:r w:rsidRPr="00113B2C">
        <w:rPr>
          <w:rFonts w:ascii="Arial Narrow" w:hAnsi="Arial Narrow"/>
        </w:rPr>
        <w:t>Art. 5º - Esta Lei entra em vigor na data de sua publicação.</w:t>
      </w:r>
    </w:p>
    <w:p w:rsidR="00D71A67" w:rsidRPr="00113B2C" w:rsidRDefault="00D71A67" w:rsidP="00D71A67">
      <w:pPr>
        <w:ind w:firstLine="1418"/>
        <w:jc w:val="both"/>
        <w:rPr>
          <w:rFonts w:ascii="Arial Narrow" w:hAnsi="Arial Narrow"/>
        </w:rPr>
      </w:pPr>
    </w:p>
    <w:p w:rsidR="0026355B" w:rsidRPr="00C27A47" w:rsidRDefault="0026355B" w:rsidP="0026355B">
      <w:pPr>
        <w:pStyle w:val="Recuodecorpodetexto"/>
        <w:ind w:left="991" w:firstLine="425"/>
        <w:jc w:val="both"/>
        <w:rPr>
          <w:rFonts w:ascii="Arial Narrow" w:hAnsi="Arial Narrow"/>
          <w:lang w:val="pt-PT"/>
        </w:rPr>
      </w:pPr>
    </w:p>
    <w:p w:rsidR="0026355B" w:rsidRPr="00C27A47" w:rsidRDefault="0026355B" w:rsidP="0026355B">
      <w:pPr>
        <w:jc w:val="center"/>
        <w:rPr>
          <w:rFonts w:ascii="Arial Narrow" w:hAnsi="Arial Narrow"/>
        </w:rPr>
      </w:pPr>
      <w:r w:rsidRPr="00C27A47">
        <w:rPr>
          <w:rFonts w:ascii="Arial Narrow" w:hAnsi="Arial Narrow"/>
        </w:rPr>
        <w:t xml:space="preserve">Charqueadas, </w:t>
      </w:r>
      <w:r w:rsidR="00456D4F">
        <w:rPr>
          <w:rFonts w:ascii="Arial Narrow" w:hAnsi="Arial Narrow"/>
        </w:rPr>
        <w:t>0</w:t>
      </w:r>
      <w:r w:rsidR="00D71A67">
        <w:rPr>
          <w:rFonts w:ascii="Arial Narrow" w:hAnsi="Arial Narrow"/>
        </w:rPr>
        <w:t>7</w:t>
      </w:r>
      <w:r w:rsidR="008517C8">
        <w:rPr>
          <w:rFonts w:ascii="Arial Narrow" w:hAnsi="Arial Narrow"/>
        </w:rPr>
        <w:t xml:space="preserve"> de </w:t>
      </w:r>
      <w:r w:rsidR="00456D4F">
        <w:rPr>
          <w:rFonts w:ascii="Arial Narrow" w:hAnsi="Arial Narrow"/>
        </w:rPr>
        <w:t>janeiro</w:t>
      </w:r>
      <w:r w:rsidR="008517C8">
        <w:rPr>
          <w:rFonts w:ascii="Arial Narrow" w:hAnsi="Arial Narrow"/>
        </w:rPr>
        <w:t xml:space="preserve"> de 201</w:t>
      </w:r>
      <w:r w:rsidR="00456D4F">
        <w:rPr>
          <w:rFonts w:ascii="Arial Narrow" w:hAnsi="Arial Narrow"/>
        </w:rPr>
        <w:t>9</w:t>
      </w:r>
      <w:r w:rsidRPr="00C27A47">
        <w:rPr>
          <w:rFonts w:ascii="Arial Narrow" w:hAnsi="Arial Narrow"/>
        </w:rPr>
        <w:t>.</w:t>
      </w:r>
    </w:p>
    <w:p w:rsidR="0026355B" w:rsidRDefault="0026355B" w:rsidP="0026355B">
      <w:pPr>
        <w:jc w:val="center"/>
        <w:rPr>
          <w:rFonts w:ascii="Arial Narrow" w:hAnsi="Arial Narrow"/>
        </w:rPr>
      </w:pPr>
    </w:p>
    <w:p w:rsidR="00D71A67" w:rsidRPr="00C27A47" w:rsidRDefault="00D71A67" w:rsidP="0026355B">
      <w:pPr>
        <w:jc w:val="center"/>
        <w:rPr>
          <w:rFonts w:ascii="Arial Narrow" w:hAnsi="Arial Narrow"/>
        </w:rPr>
      </w:pPr>
    </w:p>
    <w:p w:rsidR="0026355B" w:rsidRPr="00C27A47" w:rsidRDefault="0026355B" w:rsidP="0026355B">
      <w:pPr>
        <w:jc w:val="center"/>
        <w:rPr>
          <w:rFonts w:ascii="Arial Narrow" w:hAnsi="Arial Narrow"/>
        </w:rPr>
      </w:pPr>
    </w:p>
    <w:p w:rsidR="0026355B" w:rsidRPr="00C27A47" w:rsidRDefault="0026355B" w:rsidP="0026355B">
      <w:pPr>
        <w:jc w:val="center"/>
        <w:rPr>
          <w:rFonts w:ascii="Arial Narrow" w:hAnsi="Arial Narrow"/>
        </w:rPr>
      </w:pPr>
      <w:r w:rsidRPr="00C27A47">
        <w:rPr>
          <w:rFonts w:ascii="Arial Narrow" w:hAnsi="Arial Narrow"/>
        </w:rPr>
        <w:t>SIMON HEBERLE DE SOUZA</w:t>
      </w:r>
    </w:p>
    <w:p w:rsidR="009800B3" w:rsidRDefault="0026355B" w:rsidP="008517C8">
      <w:pPr>
        <w:jc w:val="center"/>
        <w:rPr>
          <w:rFonts w:ascii="Arial Narrow" w:hAnsi="Arial Narrow"/>
        </w:rPr>
      </w:pPr>
      <w:r w:rsidRPr="00C27A47">
        <w:rPr>
          <w:rFonts w:ascii="Arial Narrow" w:hAnsi="Arial Narrow"/>
        </w:rPr>
        <w:t>Prefeito Municipal</w:t>
      </w:r>
    </w:p>
    <w:sectPr w:rsidR="009800B3" w:rsidSect="00B35DB9">
      <w:headerReference w:type="default" r:id="rId9"/>
      <w:footerReference w:type="default" r:id="rId10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DC" w:rsidRDefault="001F5FDC" w:rsidP="00EF5476">
      <w:r>
        <w:separator/>
      </w:r>
    </w:p>
  </w:endnote>
  <w:endnote w:type="continuationSeparator" w:id="0">
    <w:p w:rsidR="001F5FDC" w:rsidRDefault="001F5FDC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DC" w:rsidRDefault="001F5FDC" w:rsidP="00EF5476">
      <w:r>
        <w:separator/>
      </w:r>
    </w:p>
  </w:footnote>
  <w:footnote w:type="continuationSeparator" w:id="0">
    <w:p w:rsidR="001F5FDC" w:rsidRDefault="001F5FDC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9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4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2"/>
  </w:num>
  <w:num w:numId="9">
    <w:abstractNumId w:val="17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21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1"/>
  </w:num>
  <w:num w:numId="20">
    <w:abstractNumId w:val="14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12192"/>
    <w:rsid w:val="00044C1A"/>
    <w:rsid w:val="00056DF3"/>
    <w:rsid w:val="000B79AF"/>
    <w:rsid w:val="000E2413"/>
    <w:rsid w:val="001302C8"/>
    <w:rsid w:val="001605F2"/>
    <w:rsid w:val="00161A86"/>
    <w:rsid w:val="00187D69"/>
    <w:rsid w:val="001927ED"/>
    <w:rsid w:val="001B5723"/>
    <w:rsid w:val="001B703C"/>
    <w:rsid w:val="001C457F"/>
    <w:rsid w:val="001D59C0"/>
    <w:rsid w:val="001D6174"/>
    <w:rsid w:val="001D658F"/>
    <w:rsid w:val="001E4AD2"/>
    <w:rsid w:val="001F5FDC"/>
    <w:rsid w:val="00251820"/>
    <w:rsid w:val="0026355B"/>
    <w:rsid w:val="002734DE"/>
    <w:rsid w:val="00283878"/>
    <w:rsid w:val="0028428B"/>
    <w:rsid w:val="00290547"/>
    <w:rsid w:val="003255F1"/>
    <w:rsid w:val="004123EC"/>
    <w:rsid w:val="00420D65"/>
    <w:rsid w:val="0043747D"/>
    <w:rsid w:val="004453C8"/>
    <w:rsid w:val="00454E2F"/>
    <w:rsid w:val="00456D4F"/>
    <w:rsid w:val="00465736"/>
    <w:rsid w:val="004C6805"/>
    <w:rsid w:val="004D2FD8"/>
    <w:rsid w:val="004F1120"/>
    <w:rsid w:val="00507159"/>
    <w:rsid w:val="00510AF8"/>
    <w:rsid w:val="00513687"/>
    <w:rsid w:val="005212B7"/>
    <w:rsid w:val="00572758"/>
    <w:rsid w:val="005817EC"/>
    <w:rsid w:val="0058744A"/>
    <w:rsid w:val="005A4C7B"/>
    <w:rsid w:val="005B0EDC"/>
    <w:rsid w:val="005B5D1B"/>
    <w:rsid w:val="005E57DF"/>
    <w:rsid w:val="005F0ED8"/>
    <w:rsid w:val="00601356"/>
    <w:rsid w:val="00614E60"/>
    <w:rsid w:val="00625F74"/>
    <w:rsid w:val="00644C5F"/>
    <w:rsid w:val="00645C2F"/>
    <w:rsid w:val="00654B47"/>
    <w:rsid w:val="00663318"/>
    <w:rsid w:val="006A1CBC"/>
    <w:rsid w:val="00712CAE"/>
    <w:rsid w:val="00714448"/>
    <w:rsid w:val="007431D3"/>
    <w:rsid w:val="00746FEC"/>
    <w:rsid w:val="00754C22"/>
    <w:rsid w:val="007A724B"/>
    <w:rsid w:val="007C1D12"/>
    <w:rsid w:val="007D7F14"/>
    <w:rsid w:val="007E03D8"/>
    <w:rsid w:val="007E5459"/>
    <w:rsid w:val="007E6F1C"/>
    <w:rsid w:val="007F46DA"/>
    <w:rsid w:val="007F6AFE"/>
    <w:rsid w:val="0081119F"/>
    <w:rsid w:val="0082545E"/>
    <w:rsid w:val="008517C8"/>
    <w:rsid w:val="008545A4"/>
    <w:rsid w:val="00855C98"/>
    <w:rsid w:val="00894BC1"/>
    <w:rsid w:val="008B60E9"/>
    <w:rsid w:val="008B6761"/>
    <w:rsid w:val="008C03CE"/>
    <w:rsid w:val="00940DF7"/>
    <w:rsid w:val="00951779"/>
    <w:rsid w:val="009579FE"/>
    <w:rsid w:val="0097163C"/>
    <w:rsid w:val="009800B3"/>
    <w:rsid w:val="009B346C"/>
    <w:rsid w:val="009C4B72"/>
    <w:rsid w:val="00A126AD"/>
    <w:rsid w:val="00A517A0"/>
    <w:rsid w:val="00A540BC"/>
    <w:rsid w:val="00A54BB7"/>
    <w:rsid w:val="00A75B33"/>
    <w:rsid w:val="00AA6D1A"/>
    <w:rsid w:val="00AB5284"/>
    <w:rsid w:val="00AF2E38"/>
    <w:rsid w:val="00AF4B56"/>
    <w:rsid w:val="00B3360C"/>
    <w:rsid w:val="00B35DB9"/>
    <w:rsid w:val="00B47C61"/>
    <w:rsid w:val="00BC08AE"/>
    <w:rsid w:val="00BF4A79"/>
    <w:rsid w:val="00C173D3"/>
    <w:rsid w:val="00C56E38"/>
    <w:rsid w:val="00C60DE2"/>
    <w:rsid w:val="00C65B6C"/>
    <w:rsid w:val="00C74863"/>
    <w:rsid w:val="00C75A2C"/>
    <w:rsid w:val="00C9329D"/>
    <w:rsid w:val="00CB2525"/>
    <w:rsid w:val="00CE2B4B"/>
    <w:rsid w:val="00D4101E"/>
    <w:rsid w:val="00D61761"/>
    <w:rsid w:val="00D71A67"/>
    <w:rsid w:val="00D80DDA"/>
    <w:rsid w:val="00D909C6"/>
    <w:rsid w:val="00DA0977"/>
    <w:rsid w:val="00DB1325"/>
    <w:rsid w:val="00DC0CEE"/>
    <w:rsid w:val="00DC4A4A"/>
    <w:rsid w:val="00DC4EA0"/>
    <w:rsid w:val="00DD10F3"/>
    <w:rsid w:val="00DD2F64"/>
    <w:rsid w:val="00DE4683"/>
    <w:rsid w:val="00DE52EA"/>
    <w:rsid w:val="00E00A91"/>
    <w:rsid w:val="00E02C68"/>
    <w:rsid w:val="00E1652A"/>
    <w:rsid w:val="00E1768C"/>
    <w:rsid w:val="00E27BBD"/>
    <w:rsid w:val="00E3582F"/>
    <w:rsid w:val="00E51B27"/>
    <w:rsid w:val="00E565A6"/>
    <w:rsid w:val="00E57D87"/>
    <w:rsid w:val="00E71278"/>
    <w:rsid w:val="00EB366F"/>
    <w:rsid w:val="00EB45FB"/>
    <w:rsid w:val="00EC1279"/>
    <w:rsid w:val="00EC6CEB"/>
    <w:rsid w:val="00ED4DC5"/>
    <w:rsid w:val="00EE0DBA"/>
    <w:rsid w:val="00EF1DD4"/>
    <w:rsid w:val="00EF5476"/>
    <w:rsid w:val="00F032BA"/>
    <w:rsid w:val="00F10668"/>
    <w:rsid w:val="00F34AC1"/>
    <w:rsid w:val="00F34CED"/>
    <w:rsid w:val="00F51A47"/>
    <w:rsid w:val="00F53451"/>
    <w:rsid w:val="00F61864"/>
    <w:rsid w:val="00F625B5"/>
    <w:rsid w:val="00F73B70"/>
    <w:rsid w:val="00F84B2E"/>
    <w:rsid w:val="00F917AD"/>
    <w:rsid w:val="00FB67B3"/>
    <w:rsid w:val="00FC689B"/>
    <w:rsid w:val="00FE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6CFD-AB35-40E5-B434-3F09A2AD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secretaria01_2</cp:lastModifiedBy>
  <cp:revision>2</cp:revision>
  <cp:lastPrinted>2019-01-07T14:58:00Z</cp:lastPrinted>
  <dcterms:created xsi:type="dcterms:W3CDTF">2019-01-08T11:26:00Z</dcterms:created>
  <dcterms:modified xsi:type="dcterms:W3CDTF">2019-01-08T11:26:00Z</dcterms:modified>
</cp:coreProperties>
</file>