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69521E" w:rsidRPr="00F625B5" w:rsidRDefault="0069521E" w:rsidP="002B5F4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AC37BB">
        <w:rPr>
          <w:rFonts w:ascii="Arial Narrow" w:hAnsi="Arial Narrow"/>
        </w:rPr>
        <w:t>10</w:t>
      </w:r>
      <w:r w:rsidRPr="00F625B5">
        <w:rPr>
          <w:rFonts w:ascii="Arial Narrow" w:hAnsi="Arial Narrow"/>
        </w:rPr>
        <w:t>/</w:t>
      </w:r>
      <w:r w:rsidR="00087466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</w:t>
      </w:r>
      <w:r w:rsidR="002B5F46">
        <w:rPr>
          <w:rFonts w:ascii="Arial Narrow" w:hAnsi="Arial Narrow"/>
        </w:rPr>
        <w:t xml:space="preserve">                           </w:t>
      </w:r>
      <w:r w:rsidRPr="00F625B5">
        <w:rPr>
          <w:rFonts w:ascii="Arial Narrow" w:hAnsi="Arial Narrow"/>
        </w:rPr>
        <w:t xml:space="preserve">Charqueadas, </w:t>
      </w:r>
      <w:r w:rsidR="00AC37BB">
        <w:rPr>
          <w:rFonts w:ascii="Arial Narrow" w:hAnsi="Arial Narrow"/>
        </w:rPr>
        <w:t>19</w:t>
      </w:r>
      <w:r w:rsidRPr="00F625B5">
        <w:rPr>
          <w:rFonts w:ascii="Arial Narrow" w:hAnsi="Arial Narrow"/>
        </w:rPr>
        <w:t xml:space="preserve"> de </w:t>
      </w:r>
      <w:r w:rsidR="00087466">
        <w:rPr>
          <w:rFonts w:ascii="Arial Narrow" w:hAnsi="Arial Narrow"/>
        </w:rPr>
        <w:t>maio</w:t>
      </w:r>
      <w:r w:rsidRPr="00F625B5">
        <w:rPr>
          <w:rFonts w:ascii="Arial Narrow" w:hAnsi="Arial Narrow"/>
        </w:rPr>
        <w:t xml:space="preserve"> de 20</w:t>
      </w:r>
      <w:r w:rsidR="00087466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455D06" w:rsidRPr="00785B20" w:rsidRDefault="00455D06" w:rsidP="009823A5">
      <w:pPr>
        <w:spacing w:line="276" w:lineRule="auto"/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455D06" w:rsidRPr="00785B20" w:rsidRDefault="00455D06" w:rsidP="009823A5">
      <w:pPr>
        <w:spacing w:line="276" w:lineRule="auto"/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 w:rsidR="00087466">
        <w:rPr>
          <w:rFonts w:ascii="Arial Narrow" w:hAnsi="Arial Narrow"/>
        </w:rPr>
        <w:t>José Francisco Silva da Silva</w:t>
      </w:r>
    </w:p>
    <w:p w:rsidR="00455D06" w:rsidRPr="00785B20" w:rsidRDefault="00455D06" w:rsidP="009823A5">
      <w:pPr>
        <w:spacing w:line="276" w:lineRule="auto"/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455D06" w:rsidRPr="00F625B5" w:rsidRDefault="00455D06" w:rsidP="009823A5">
      <w:pPr>
        <w:spacing w:line="276" w:lineRule="auto"/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455D06" w:rsidRPr="00F625B5" w:rsidRDefault="00455D06" w:rsidP="00455D06">
      <w:pPr>
        <w:ind w:left="720"/>
        <w:jc w:val="both"/>
        <w:rPr>
          <w:rFonts w:ascii="Arial Narrow" w:hAnsi="Arial Narrow"/>
        </w:rPr>
      </w:pPr>
    </w:p>
    <w:p w:rsidR="00455D06" w:rsidRPr="00F625B5" w:rsidRDefault="00455D06" w:rsidP="00455D06">
      <w:pPr>
        <w:tabs>
          <w:tab w:val="left" w:pos="2694"/>
        </w:tabs>
        <w:jc w:val="both"/>
        <w:rPr>
          <w:rFonts w:ascii="Arial Narrow" w:hAnsi="Arial Narrow"/>
        </w:rPr>
      </w:pPr>
    </w:p>
    <w:p w:rsidR="00455D06" w:rsidRPr="00F625B5" w:rsidRDefault="00455D06" w:rsidP="00455D06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AC37BB">
        <w:rPr>
          <w:rFonts w:ascii="Arial Narrow" w:eastAsia="Arial Unicode MS" w:hAnsi="Arial Narrow"/>
          <w:b/>
        </w:rPr>
        <w:t>10</w:t>
      </w:r>
      <w:r w:rsidRPr="00F625B5">
        <w:rPr>
          <w:rFonts w:ascii="Arial Narrow" w:eastAsia="Arial Unicode MS" w:hAnsi="Arial Narrow"/>
          <w:b/>
        </w:rPr>
        <w:t>/</w:t>
      </w:r>
      <w:r w:rsidR="002B224F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455D06" w:rsidRDefault="00455D06" w:rsidP="00455D06">
      <w:pPr>
        <w:spacing w:line="360" w:lineRule="auto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360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Senhor Presidente:</w:t>
      </w:r>
    </w:p>
    <w:p w:rsidR="00455D06" w:rsidRDefault="00455D06" w:rsidP="00455D06">
      <w:pPr>
        <w:jc w:val="both"/>
        <w:rPr>
          <w:rFonts w:ascii="Arial Narrow" w:hAnsi="Arial Narrow"/>
        </w:rPr>
      </w:pPr>
    </w:p>
    <w:p w:rsidR="00455D06" w:rsidRPr="00237139" w:rsidRDefault="00455D06" w:rsidP="009823A5">
      <w:pPr>
        <w:spacing w:line="276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237139">
        <w:rPr>
          <w:rFonts w:ascii="Arial Narrow" w:hAnsi="Arial Narrow"/>
          <w:b/>
          <w:bCs/>
        </w:rPr>
        <w:t xml:space="preserve">Projeto de Lei nº. </w:t>
      </w:r>
      <w:r>
        <w:rPr>
          <w:rFonts w:ascii="Arial Narrow" w:hAnsi="Arial Narrow"/>
          <w:b/>
          <w:bCs/>
        </w:rPr>
        <w:t>0</w:t>
      </w:r>
      <w:r w:rsidR="00AC37BB">
        <w:rPr>
          <w:rFonts w:ascii="Arial Narrow" w:hAnsi="Arial Narrow"/>
          <w:b/>
          <w:bCs/>
        </w:rPr>
        <w:t>10</w:t>
      </w:r>
      <w:r w:rsidRPr="00237139">
        <w:rPr>
          <w:rFonts w:ascii="Arial Narrow" w:hAnsi="Arial Narrow"/>
          <w:b/>
          <w:bCs/>
        </w:rPr>
        <w:t>/</w:t>
      </w:r>
      <w:r w:rsidR="002B224F">
        <w:rPr>
          <w:rFonts w:ascii="Arial Narrow" w:hAnsi="Arial Narrow"/>
          <w:b/>
          <w:bCs/>
        </w:rPr>
        <w:t>20</w:t>
      </w:r>
      <w:r w:rsidRPr="00237139">
        <w:rPr>
          <w:rFonts w:ascii="Arial Narrow" w:hAnsi="Arial Narrow"/>
        </w:rPr>
        <w:t xml:space="preserve"> que “</w:t>
      </w:r>
      <w:r w:rsidR="00E90D1D" w:rsidRPr="00E90D1D">
        <w:rPr>
          <w:rFonts w:ascii="Arial Narrow" w:hAnsi="Arial Narrow"/>
          <w:bCs/>
          <w:color w:val="000000"/>
        </w:rPr>
        <w:t xml:space="preserve">CRIA A COORDENADORIA DE </w:t>
      </w:r>
      <w:r w:rsidR="009823A5">
        <w:rPr>
          <w:rFonts w:ascii="Arial Narrow" w:hAnsi="Arial Narrow"/>
          <w:bCs/>
          <w:color w:val="000000"/>
        </w:rPr>
        <w:t>DEFESA</w:t>
      </w:r>
      <w:r w:rsidR="00E90D1D" w:rsidRPr="00E90D1D">
        <w:rPr>
          <w:rFonts w:ascii="Arial Narrow" w:hAnsi="Arial Narrow"/>
          <w:bCs/>
          <w:color w:val="000000"/>
        </w:rPr>
        <w:t xml:space="preserve"> ANIMAL DISPÕE SOBRE COMPETÊNCIAS E, DÁ OUTRAS PROVIDÊNCIAS</w:t>
      </w:r>
      <w:r w:rsidRPr="00237139">
        <w:rPr>
          <w:rFonts w:ascii="Arial Narrow" w:hAnsi="Arial Narrow"/>
          <w:bCs/>
        </w:rPr>
        <w:t>.</w:t>
      </w:r>
      <w:r w:rsidRPr="00237139">
        <w:rPr>
          <w:rFonts w:ascii="Arial Narrow" w:hAnsi="Arial Narrow"/>
        </w:rPr>
        <w:t>”</w:t>
      </w:r>
    </w:p>
    <w:p w:rsidR="00455D06" w:rsidRDefault="00455D06" w:rsidP="00455D06">
      <w:pPr>
        <w:spacing w:line="360" w:lineRule="auto"/>
        <w:ind w:firstLine="2124"/>
        <w:jc w:val="both"/>
        <w:rPr>
          <w:rFonts w:ascii="Arial Narrow" w:hAnsi="Arial Narrow"/>
          <w:color w:val="FF0000"/>
        </w:rPr>
      </w:pPr>
    </w:p>
    <w:p w:rsidR="00AC37BB" w:rsidRDefault="00455D06" w:rsidP="009823A5">
      <w:pPr>
        <w:spacing w:line="276" w:lineRule="auto"/>
        <w:ind w:firstLine="1418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 Presente Projeto </w:t>
      </w:r>
      <w:r>
        <w:rPr>
          <w:rFonts w:ascii="Arial Narrow" w:hAnsi="Arial Narrow"/>
        </w:rPr>
        <w:t>visa</w:t>
      </w:r>
      <w:r w:rsidR="00AE7CD3">
        <w:rPr>
          <w:rFonts w:ascii="Arial Narrow" w:hAnsi="Arial Narrow"/>
        </w:rPr>
        <w:t xml:space="preserve"> atender o</w:t>
      </w:r>
      <w:r>
        <w:rPr>
          <w:rFonts w:ascii="Arial Narrow" w:hAnsi="Arial Narrow"/>
        </w:rPr>
        <w:t xml:space="preserve"> </w:t>
      </w:r>
      <w:r w:rsidR="00AE7CD3">
        <w:rPr>
          <w:rFonts w:ascii="Arial Narrow" w:hAnsi="Arial Narrow"/>
        </w:rPr>
        <w:t>oficio nº 01644.000.674/2019-0006</w:t>
      </w:r>
      <w:r w:rsidR="00AC37BB">
        <w:rPr>
          <w:rFonts w:ascii="Arial Narrow" w:hAnsi="Arial Narrow"/>
        </w:rPr>
        <w:t>, no</w:t>
      </w:r>
      <w:r w:rsidR="00AE7CD3">
        <w:rPr>
          <w:rFonts w:ascii="Arial Narrow" w:hAnsi="Arial Narrow"/>
        </w:rPr>
        <w:t xml:space="preserve"> qual o Ministério Público solicita </w:t>
      </w:r>
      <w:r w:rsidR="00AC37BB">
        <w:rPr>
          <w:rFonts w:ascii="Arial Narrow" w:hAnsi="Arial Narrow"/>
        </w:rPr>
        <w:t>atendimento à demanda existente na área de defesa animal compreendendo diagnósticos, controle populacional e educação para posse responsável.</w:t>
      </w:r>
    </w:p>
    <w:p w:rsidR="00AC37BB" w:rsidRDefault="00AC37BB" w:rsidP="009823A5">
      <w:pPr>
        <w:spacing w:line="276" w:lineRule="auto"/>
        <w:ind w:firstLine="1418"/>
        <w:jc w:val="both"/>
        <w:rPr>
          <w:rFonts w:ascii="Arial Narrow" w:hAnsi="Arial Narrow"/>
        </w:rPr>
      </w:pPr>
    </w:p>
    <w:p w:rsidR="00EC5497" w:rsidRDefault="00EC5497" w:rsidP="00EC5497">
      <w:pPr>
        <w:pStyle w:val="Recuodecorpodetexto"/>
        <w:spacing w:after="0" w:line="276" w:lineRule="auto"/>
        <w:ind w:left="0" w:right="38" w:firstLine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AC37BB" w:rsidRDefault="00AC37BB" w:rsidP="009823A5">
      <w:pPr>
        <w:spacing w:line="276" w:lineRule="auto"/>
        <w:ind w:firstLine="1418"/>
        <w:jc w:val="both"/>
        <w:rPr>
          <w:rFonts w:ascii="Arial Narrow" w:hAnsi="Arial Narrow"/>
        </w:rPr>
      </w:pPr>
    </w:p>
    <w:p w:rsidR="00E90D1D" w:rsidRDefault="00E90D1D" w:rsidP="00E90D1D">
      <w:pPr>
        <w:spacing w:line="276" w:lineRule="auto"/>
        <w:ind w:firstLine="1418"/>
        <w:jc w:val="both"/>
        <w:rPr>
          <w:rFonts w:ascii="Arial Narrow" w:hAnsi="Arial Narrow"/>
        </w:rPr>
      </w:pPr>
    </w:p>
    <w:p w:rsidR="00E90D1D" w:rsidRDefault="00E90D1D" w:rsidP="00E90D1D">
      <w:pPr>
        <w:spacing w:line="276" w:lineRule="auto"/>
        <w:ind w:firstLine="1418"/>
        <w:jc w:val="both"/>
        <w:rPr>
          <w:rFonts w:ascii="Arial Narrow" w:hAnsi="Arial Narrow"/>
        </w:rPr>
      </w:pPr>
    </w:p>
    <w:p w:rsidR="00E90D1D" w:rsidRPr="00237139" w:rsidRDefault="00E90D1D" w:rsidP="00E90D1D">
      <w:pPr>
        <w:spacing w:line="276" w:lineRule="auto"/>
        <w:ind w:firstLine="1418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E90D1D" w:rsidRDefault="00E90D1D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  <w:r w:rsidRPr="00237139">
        <w:rPr>
          <w:rFonts w:ascii="Arial Narrow" w:hAnsi="Arial Narrow"/>
        </w:rPr>
        <w:t>PROJETO DE LEI Nº 0</w:t>
      </w:r>
      <w:r w:rsidR="00AC37BB">
        <w:rPr>
          <w:rFonts w:ascii="Arial Narrow" w:hAnsi="Arial Narrow"/>
        </w:rPr>
        <w:t>10</w:t>
      </w:r>
      <w:r>
        <w:rPr>
          <w:rFonts w:ascii="Arial Narrow" w:hAnsi="Arial Narrow"/>
        </w:rPr>
        <w:t>/</w:t>
      </w:r>
      <w:r w:rsidR="002B224F">
        <w:rPr>
          <w:rFonts w:ascii="Arial Narrow" w:hAnsi="Arial Narrow"/>
        </w:rPr>
        <w:t>20</w:t>
      </w:r>
    </w:p>
    <w:p w:rsidR="00E90D1D" w:rsidRPr="00E90D1D" w:rsidRDefault="00E90D1D" w:rsidP="00455D06">
      <w:pPr>
        <w:pStyle w:val="Ttulo"/>
        <w:rPr>
          <w:rFonts w:ascii="Arial Narrow" w:hAnsi="Arial Narrow"/>
          <w:sz w:val="16"/>
          <w:szCs w:val="16"/>
        </w:rPr>
      </w:pPr>
    </w:p>
    <w:p w:rsidR="00E90D1D" w:rsidRPr="00E90D1D" w:rsidRDefault="00E90D1D" w:rsidP="009466E7">
      <w:pPr>
        <w:ind w:left="4678"/>
        <w:jc w:val="both"/>
        <w:rPr>
          <w:rFonts w:ascii="Arial Narrow" w:hAnsi="Arial Narrow"/>
          <w:bCs/>
          <w:color w:val="000000"/>
        </w:rPr>
      </w:pPr>
      <w:r w:rsidRPr="00E90D1D">
        <w:rPr>
          <w:rFonts w:ascii="Arial Narrow" w:hAnsi="Arial Narrow"/>
          <w:bCs/>
          <w:color w:val="000000"/>
        </w:rPr>
        <w:t xml:space="preserve">CRIA A COORDENADORIA DE </w:t>
      </w:r>
      <w:r w:rsidR="009823A5">
        <w:rPr>
          <w:rFonts w:ascii="Arial Narrow" w:hAnsi="Arial Narrow"/>
          <w:bCs/>
          <w:color w:val="000000"/>
        </w:rPr>
        <w:t xml:space="preserve">DEFESA </w:t>
      </w:r>
      <w:r w:rsidRPr="00E90D1D">
        <w:rPr>
          <w:rFonts w:ascii="Arial Narrow" w:hAnsi="Arial Narrow"/>
          <w:bCs/>
          <w:color w:val="000000"/>
        </w:rPr>
        <w:t>ANIMAL DISPÕE SOBRE COMPETÊNCIAS E, DÁ OUTRAS PROVIDÊNCIAS.</w:t>
      </w:r>
    </w:p>
    <w:p w:rsidR="00E90D1D" w:rsidRPr="00E90D1D" w:rsidRDefault="00E90D1D" w:rsidP="00E90D1D">
      <w:pPr>
        <w:jc w:val="both"/>
        <w:rPr>
          <w:rFonts w:ascii="Arial Narrow" w:hAnsi="Arial Narrow"/>
          <w:bCs/>
          <w:color w:val="000000"/>
          <w:sz w:val="16"/>
          <w:szCs w:val="16"/>
        </w:rPr>
      </w:pPr>
    </w:p>
    <w:p w:rsidR="00272F99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>O PREFEITO MUNICIPAL DE CHARQUEADAS, no uso de suas atribuições legais e de conformidade com o disposto no art. 53 da Lei Orgânica do Município</w:t>
      </w:r>
      <w:r w:rsidR="00272F99">
        <w:rPr>
          <w:rFonts w:ascii="Arial Narrow" w:hAnsi="Arial Narrow"/>
          <w:color w:val="000000"/>
        </w:rPr>
        <w:t>.</w:t>
      </w:r>
      <w:r w:rsidRPr="00E90D1D">
        <w:rPr>
          <w:rFonts w:ascii="Arial Narrow" w:hAnsi="Arial Narrow"/>
          <w:color w:val="000000"/>
        </w:rPr>
        <w:t xml:space="preserve"> </w:t>
      </w:r>
    </w:p>
    <w:p w:rsidR="00272F99" w:rsidRPr="00272F99" w:rsidRDefault="00272F99" w:rsidP="00E90D1D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 xml:space="preserve">FAZ SABER que a Câmara Municipal aprovou e ele sanciona e promulga a seguinte Lei: </w:t>
      </w: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E90D1D" w:rsidRPr="00E90D1D" w:rsidRDefault="00E90D1D" w:rsidP="00E90D1D">
      <w:pPr>
        <w:spacing w:after="240"/>
        <w:ind w:firstLine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 xml:space="preserve">Art. 1º </w:t>
      </w:r>
      <w:r w:rsidR="00AC37BB">
        <w:rPr>
          <w:rFonts w:ascii="Arial Narrow" w:hAnsi="Arial Narrow"/>
          <w:color w:val="000000"/>
        </w:rPr>
        <w:t>Fica c</w:t>
      </w:r>
      <w:r w:rsidRPr="00E90D1D">
        <w:rPr>
          <w:rFonts w:ascii="Arial Narrow" w:hAnsi="Arial Narrow"/>
          <w:color w:val="000000"/>
        </w:rPr>
        <w:t>ria</w:t>
      </w:r>
      <w:r w:rsidR="00AC37BB">
        <w:rPr>
          <w:rFonts w:ascii="Arial Narrow" w:hAnsi="Arial Narrow"/>
          <w:color w:val="000000"/>
        </w:rPr>
        <w:t>da</w:t>
      </w:r>
      <w:r w:rsidRPr="00E90D1D">
        <w:rPr>
          <w:rFonts w:ascii="Arial Narrow" w:hAnsi="Arial Narrow"/>
          <w:color w:val="000000"/>
        </w:rPr>
        <w:t xml:space="preserve"> a Coordenadoria de Defesa Animal</w:t>
      </w:r>
      <w:r w:rsidR="00AC37BB">
        <w:rPr>
          <w:rFonts w:ascii="Arial Narrow" w:hAnsi="Arial Narrow"/>
          <w:color w:val="000000"/>
        </w:rPr>
        <w:t xml:space="preserve"> vinculada a Secretaria Municipal da Agricultura e Economia Solidária</w:t>
      </w:r>
      <w:r w:rsidRPr="00E90D1D">
        <w:rPr>
          <w:rFonts w:ascii="Arial Narrow" w:hAnsi="Arial Narrow"/>
          <w:color w:val="000000"/>
        </w:rPr>
        <w:t xml:space="preserve"> no âmbito do município de Charqueadas.</w:t>
      </w: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>Art. 2° A Coordenadoria de Defesa Animal, compete:</w:t>
      </w:r>
    </w:p>
    <w:p w:rsidR="00E90D1D" w:rsidRPr="00E90D1D" w:rsidRDefault="00E90D1D" w:rsidP="00E90D1D">
      <w:pPr>
        <w:ind w:left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>§ 1</w:t>
      </w:r>
      <w:r w:rsidR="002E59F7">
        <w:rPr>
          <w:rFonts w:ascii="Arial Narrow" w:hAnsi="Arial Narrow"/>
          <w:color w:val="000000"/>
        </w:rPr>
        <w:t>º F</w:t>
      </w:r>
      <w:r w:rsidRPr="00E90D1D">
        <w:rPr>
          <w:rFonts w:ascii="Arial Narrow" w:hAnsi="Arial Narrow"/>
          <w:color w:val="000000"/>
        </w:rPr>
        <w:t>ormular e estabelecer as políticas públicas destinadas à saúde, à proteção, à defesa e ao bem-estar dos seguintes animais no âmbito Município de Charqueadas:</w:t>
      </w: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>I. Animais domésticos;</w:t>
      </w: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>II.</w:t>
      </w:r>
      <w:r w:rsidR="002E59F7">
        <w:rPr>
          <w:rFonts w:ascii="Arial Narrow" w:hAnsi="Arial Narrow"/>
          <w:color w:val="000000"/>
        </w:rPr>
        <w:t xml:space="preserve"> </w:t>
      </w:r>
      <w:r w:rsidRPr="00E90D1D">
        <w:rPr>
          <w:rFonts w:ascii="Arial Narrow" w:hAnsi="Arial Narrow"/>
          <w:color w:val="000000"/>
        </w:rPr>
        <w:t>Animais sinantrópicos;</w:t>
      </w: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>III. Animais silvestres;</w:t>
      </w: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  <w:bookmarkStart w:id="0" w:name="_GoBack"/>
      <w:bookmarkEnd w:id="0"/>
    </w:p>
    <w:p w:rsidR="00E90D1D" w:rsidRDefault="00E90D1D" w:rsidP="00E90D1D">
      <w:pPr>
        <w:ind w:left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>§ 2º</w:t>
      </w:r>
      <w:r>
        <w:rPr>
          <w:rFonts w:ascii="Arial Narrow" w:hAnsi="Arial Narrow"/>
          <w:color w:val="000000"/>
        </w:rPr>
        <w:t xml:space="preserve"> </w:t>
      </w:r>
      <w:r w:rsidR="002E59F7">
        <w:rPr>
          <w:rFonts w:ascii="Arial Narrow" w:hAnsi="Arial Narrow"/>
          <w:color w:val="000000"/>
        </w:rPr>
        <w:t>C</w:t>
      </w:r>
      <w:r w:rsidRPr="00E90D1D">
        <w:rPr>
          <w:rFonts w:ascii="Arial Narrow" w:hAnsi="Arial Narrow"/>
          <w:color w:val="000000"/>
        </w:rPr>
        <w:t>oordenar junto a todos os órgãos municipais a propositura e implantação de políticas públicas voltadas à proteção, à defesa, à saúde, ao controle de população e bem estar animal.</w:t>
      </w:r>
    </w:p>
    <w:p w:rsidR="00E90D1D" w:rsidRPr="00E90D1D" w:rsidRDefault="00E90D1D" w:rsidP="00E90D1D">
      <w:pPr>
        <w:ind w:left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E90D1D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 xml:space="preserve">Art. 3º Fica definido como necessidade temporária de excepcional interesse público, aquelas contratações de pessoal que visem o atendimento a emergências em que ocorra risco a saúde ou ao estabelecimento público. </w:t>
      </w: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E90D1D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 xml:space="preserve">Art. 4º As despesas decorrentes da execução da presente Lei, correrá por conta de dotações orçamentárias próprias, de cada exercício em conformidade com a secretaria em que estiver lotada. </w:t>
      </w: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E90D1D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 xml:space="preserve">Art. 5º Ao regulamentar a presente Lei, o Poder Executivo disporá sobre as condições a serem observadas para a o funcionamento da respectiva coordenadoria. </w:t>
      </w: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E90D1D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 xml:space="preserve">Art. 6º Revogam-se as disposições em contrário. </w:t>
      </w: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  <w:sz w:val="16"/>
          <w:szCs w:val="16"/>
        </w:rPr>
      </w:pPr>
    </w:p>
    <w:p w:rsidR="00E90D1D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  <w:r w:rsidRPr="00E90D1D">
        <w:rPr>
          <w:rFonts w:ascii="Arial Narrow" w:hAnsi="Arial Narrow"/>
          <w:color w:val="000000"/>
        </w:rPr>
        <w:t xml:space="preserve">Art. 7º Esta Lei entrará em vigor na data de sua publicação. </w:t>
      </w: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</w:p>
    <w:p w:rsidR="00E90D1D" w:rsidRPr="00E90D1D" w:rsidRDefault="00E90D1D" w:rsidP="00E90D1D">
      <w:pPr>
        <w:ind w:firstLine="708"/>
        <w:jc w:val="both"/>
        <w:rPr>
          <w:rFonts w:ascii="Arial Narrow" w:hAnsi="Arial Narrow"/>
          <w:color w:val="000000"/>
        </w:rPr>
      </w:pPr>
    </w:p>
    <w:p w:rsidR="00E90D1D" w:rsidRPr="00F625B5" w:rsidRDefault="00E90D1D" w:rsidP="00E90D1D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                                          </w:t>
      </w:r>
      <w:r w:rsidRPr="00F625B5">
        <w:rPr>
          <w:rFonts w:ascii="Arial Narrow" w:hAnsi="Arial Narrow"/>
        </w:rPr>
        <w:t xml:space="preserve">Charqueadas, </w:t>
      </w:r>
      <w:r w:rsidR="00AC37BB">
        <w:rPr>
          <w:rFonts w:ascii="Arial Narrow" w:hAnsi="Arial Narrow"/>
        </w:rPr>
        <w:t>19</w:t>
      </w:r>
      <w:r w:rsidRPr="00F625B5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maio</w:t>
      </w:r>
      <w:r w:rsidRPr="00F625B5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>.</w:t>
      </w:r>
    </w:p>
    <w:p w:rsidR="00E90D1D" w:rsidRDefault="00E90D1D" w:rsidP="00E90D1D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E90D1D" w:rsidRDefault="00E90D1D" w:rsidP="00E90D1D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E90D1D" w:rsidRDefault="00E90D1D" w:rsidP="00E90D1D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E90D1D" w:rsidRPr="00B6363A" w:rsidRDefault="00E90D1D" w:rsidP="00E90D1D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E90D1D" w:rsidRDefault="00E90D1D" w:rsidP="00E90D1D">
      <w:pPr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Simon Heberle de Souza</w:t>
      </w:r>
    </w:p>
    <w:p w:rsidR="00455D06" w:rsidRPr="00E90D1D" w:rsidRDefault="00E90D1D" w:rsidP="00AC37BB">
      <w:pPr>
        <w:ind w:firstLine="567"/>
        <w:jc w:val="center"/>
        <w:rPr>
          <w:rFonts w:ascii="Arial Narrow" w:hAnsi="Arial Narrow"/>
          <w:bCs/>
        </w:rPr>
      </w:pPr>
      <w:r>
        <w:rPr>
          <w:rFonts w:ascii="Arial Narrow" w:hAnsi="Arial Narrow"/>
        </w:rPr>
        <w:t>Prefeito Municipal</w:t>
      </w:r>
    </w:p>
    <w:sectPr w:rsidR="00455D06" w:rsidRPr="00E90D1D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614" w:rsidRDefault="00564614" w:rsidP="00EF5476">
      <w:r>
        <w:separator/>
      </w:r>
    </w:p>
  </w:endnote>
  <w:endnote w:type="continuationSeparator" w:id="1">
    <w:p w:rsidR="00564614" w:rsidRDefault="00564614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614" w:rsidRDefault="00564614" w:rsidP="00EF5476">
      <w:r>
        <w:separator/>
      </w:r>
    </w:p>
  </w:footnote>
  <w:footnote w:type="continuationSeparator" w:id="1">
    <w:p w:rsidR="00564614" w:rsidRDefault="00564614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F1049"/>
    <w:multiLevelType w:val="hybridMultilevel"/>
    <w:tmpl w:val="5B36A352"/>
    <w:lvl w:ilvl="0" w:tplc="85FA5D6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07FF9"/>
    <w:rsid w:val="00012192"/>
    <w:rsid w:val="00032420"/>
    <w:rsid w:val="00051339"/>
    <w:rsid w:val="00060543"/>
    <w:rsid w:val="00067028"/>
    <w:rsid w:val="00087288"/>
    <w:rsid w:val="00087466"/>
    <w:rsid w:val="000C09DF"/>
    <w:rsid w:val="000D5ABF"/>
    <w:rsid w:val="000E5C40"/>
    <w:rsid w:val="00105CF8"/>
    <w:rsid w:val="00120628"/>
    <w:rsid w:val="00134F64"/>
    <w:rsid w:val="00160679"/>
    <w:rsid w:val="00172D92"/>
    <w:rsid w:val="00177A34"/>
    <w:rsid w:val="0019488B"/>
    <w:rsid w:val="001B5723"/>
    <w:rsid w:val="001C483F"/>
    <w:rsid w:val="001D658F"/>
    <w:rsid w:val="001E19FC"/>
    <w:rsid w:val="001F3674"/>
    <w:rsid w:val="0020048F"/>
    <w:rsid w:val="00202B0F"/>
    <w:rsid w:val="002242A2"/>
    <w:rsid w:val="0027102E"/>
    <w:rsid w:val="00272F99"/>
    <w:rsid w:val="002734DE"/>
    <w:rsid w:val="00277F26"/>
    <w:rsid w:val="002A59B6"/>
    <w:rsid w:val="002B224F"/>
    <w:rsid w:val="002B5F46"/>
    <w:rsid w:val="002C2150"/>
    <w:rsid w:val="002E59F7"/>
    <w:rsid w:val="00302D5D"/>
    <w:rsid w:val="00347B4E"/>
    <w:rsid w:val="00353A22"/>
    <w:rsid w:val="00353FB3"/>
    <w:rsid w:val="003629D7"/>
    <w:rsid w:val="0036314C"/>
    <w:rsid w:val="00372842"/>
    <w:rsid w:val="00376011"/>
    <w:rsid w:val="00396402"/>
    <w:rsid w:val="003A31C3"/>
    <w:rsid w:val="003E566D"/>
    <w:rsid w:val="003F0BDE"/>
    <w:rsid w:val="00406F11"/>
    <w:rsid w:val="00421277"/>
    <w:rsid w:val="00426B8F"/>
    <w:rsid w:val="00431730"/>
    <w:rsid w:val="0044214C"/>
    <w:rsid w:val="004505AD"/>
    <w:rsid w:val="0045348D"/>
    <w:rsid w:val="00455D06"/>
    <w:rsid w:val="00457559"/>
    <w:rsid w:val="00466B17"/>
    <w:rsid w:val="00473374"/>
    <w:rsid w:val="004A171E"/>
    <w:rsid w:val="004B1565"/>
    <w:rsid w:val="004C5C41"/>
    <w:rsid w:val="004D4280"/>
    <w:rsid w:val="004D69FD"/>
    <w:rsid w:val="004F732B"/>
    <w:rsid w:val="00501FE4"/>
    <w:rsid w:val="00505F12"/>
    <w:rsid w:val="00515A5E"/>
    <w:rsid w:val="005223FC"/>
    <w:rsid w:val="00564614"/>
    <w:rsid w:val="00572758"/>
    <w:rsid w:val="005C4F5A"/>
    <w:rsid w:val="005C5996"/>
    <w:rsid w:val="005C717D"/>
    <w:rsid w:val="005C7568"/>
    <w:rsid w:val="005C7DBF"/>
    <w:rsid w:val="005D5091"/>
    <w:rsid w:val="00622E4D"/>
    <w:rsid w:val="00634A5B"/>
    <w:rsid w:val="00644C5F"/>
    <w:rsid w:val="006457F1"/>
    <w:rsid w:val="00646212"/>
    <w:rsid w:val="00663318"/>
    <w:rsid w:val="00671E57"/>
    <w:rsid w:val="0067764C"/>
    <w:rsid w:val="0069521E"/>
    <w:rsid w:val="006B6134"/>
    <w:rsid w:val="006D48FA"/>
    <w:rsid w:val="006E2DCC"/>
    <w:rsid w:val="0072193D"/>
    <w:rsid w:val="00723502"/>
    <w:rsid w:val="00731FF7"/>
    <w:rsid w:val="00735BD8"/>
    <w:rsid w:val="00760A57"/>
    <w:rsid w:val="0077081D"/>
    <w:rsid w:val="0077182A"/>
    <w:rsid w:val="00791853"/>
    <w:rsid w:val="00796542"/>
    <w:rsid w:val="00797E17"/>
    <w:rsid w:val="007A6C96"/>
    <w:rsid w:val="007B26A8"/>
    <w:rsid w:val="007B47EF"/>
    <w:rsid w:val="007C12EF"/>
    <w:rsid w:val="007C1D12"/>
    <w:rsid w:val="007D30B3"/>
    <w:rsid w:val="007E3A17"/>
    <w:rsid w:val="007E6D00"/>
    <w:rsid w:val="00801344"/>
    <w:rsid w:val="0081735E"/>
    <w:rsid w:val="00822BA5"/>
    <w:rsid w:val="00855C98"/>
    <w:rsid w:val="0088337C"/>
    <w:rsid w:val="00894BC1"/>
    <w:rsid w:val="008A7AEA"/>
    <w:rsid w:val="008B60E9"/>
    <w:rsid w:val="008C03CE"/>
    <w:rsid w:val="008C3F14"/>
    <w:rsid w:val="008F088F"/>
    <w:rsid w:val="00931268"/>
    <w:rsid w:val="009413A7"/>
    <w:rsid w:val="009466E7"/>
    <w:rsid w:val="009506FB"/>
    <w:rsid w:val="00971B1A"/>
    <w:rsid w:val="009745BA"/>
    <w:rsid w:val="009773FF"/>
    <w:rsid w:val="0098140C"/>
    <w:rsid w:val="009823A5"/>
    <w:rsid w:val="00986EC1"/>
    <w:rsid w:val="009929A7"/>
    <w:rsid w:val="009935EC"/>
    <w:rsid w:val="009A7259"/>
    <w:rsid w:val="009B346C"/>
    <w:rsid w:val="009B3EE7"/>
    <w:rsid w:val="009C2C3A"/>
    <w:rsid w:val="00A11B2E"/>
    <w:rsid w:val="00A52C5F"/>
    <w:rsid w:val="00A87022"/>
    <w:rsid w:val="00A94A8E"/>
    <w:rsid w:val="00AB1BF8"/>
    <w:rsid w:val="00AC0F97"/>
    <w:rsid w:val="00AC37BB"/>
    <w:rsid w:val="00AD3724"/>
    <w:rsid w:val="00AE7CD3"/>
    <w:rsid w:val="00AF225E"/>
    <w:rsid w:val="00B20C9F"/>
    <w:rsid w:val="00B30B69"/>
    <w:rsid w:val="00B5294A"/>
    <w:rsid w:val="00B747B9"/>
    <w:rsid w:val="00B87A90"/>
    <w:rsid w:val="00BB5114"/>
    <w:rsid w:val="00BC3B75"/>
    <w:rsid w:val="00BD4EE4"/>
    <w:rsid w:val="00BF4A79"/>
    <w:rsid w:val="00C05F51"/>
    <w:rsid w:val="00C27595"/>
    <w:rsid w:val="00C3603D"/>
    <w:rsid w:val="00C43F4D"/>
    <w:rsid w:val="00C61FC0"/>
    <w:rsid w:val="00C64A52"/>
    <w:rsid w:val="00C72D07"/>
    <w:rsid w:val="00C74863"/>
    <w:rsid w:val="00C80CEE"/>
    <w:rsid w:val="00C80F34"/>
    <w:rsid w:val="00CA1C2C"/>
    <w:rsid w:val="00CC1ABB"/>
    <w:rsid w:val="00CD1EE4"/>
    <w:rsid w:val="00CD4C37"/>
    <w:rsid w:val="00CD78F8"/>
    <w:rsid w:val="00D00709"/>
    <w:rsid w:val="00D14B30"/>
    <w:rsid w:val="00D26F35"/>
    <w:rsid w:val="00D52C62"/>
    <w:rsid w:val="00D5758B"/>
    <w:rsid w:val="00D70E8D"/>
    <w:rsid w:val="00D83EC0"/>
    <w:rsid w:val="00DA190B"/>
    <w:rsid w:val="00DD10F3"/>
    <w:rsid w:val="00DD5191"/>
    <w:rsid w:val="00DE49C7"/>
    <w:rsid w:val="00E00A91"/>
    <w:rsid w:val="00E045E8"/>
    <w:rsid w:val="00E24839"/>
    <w:rsid w:val="00E54CD6"/>
    <w:rsid w:val="00E55260"/>
    <w:rsid w:val="00E57D87"/>
    <w:rsid w:val="00E87485"/>
    <w:rsid w:val="00E90D1D"/>
    <w:rsid w:val="00EC5497"/>
    <w:rsid w:val="00EC7558"/>
    <w:rsid w:val="00EE596C"/>
    <w:rsid w:val="00EF1DD4"/>
    <w:rsid w:val="00EF5476"/>
    <w:rsid w:val="00F04E4B"/>
    <w:rsid w:val="00F142DD"/>
    <w:rsid w:val="00F1515B"/>
    <w:rsid w:val="00F22D64"/>
    <w:rsid w:val="00F2687D"/>
    <w:rsid w:val="00F34CED"/>
    <w:rsid w:val="00F447A9"/>
    <w:rsid w:val="00F51A47"/>
    <w:rsid w:val="00F61864"/>
    <w:rsid w:val="00F61F48"/>
    <w:rsid w:val="00F72466"/>
    <w:rsid w:val="00F7583E"/>
    <w:rsid w:val="00F90A5C"/>
    <w:rsid w:val="00F969DB"/>
    <w:rsid w:val="00FB67B3"/>
    <w:rsid w:val="00FD2A8B"/>
    <w:rsid w:val="00FE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5ABE-8B1A-4262-B7DF-76CE1D03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17</cp:revision>
  <cp:lastPrinted>2020-05-05T16:58:00Z</cp:lastPrinted>
  <dcterms:created xsi:type="dcterms:W3CDTF">2020-05-11T15:27:00Z</dcterms:created>
  <dcterms:modified xsi:type="dcterms:W3CDTF">2020-05-19T14:38:00Z</dcterms:modified>
</cp:coreProperties>
</file>