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A1" w:rsidRDefault="004B35A1" w:rsidP="006E176C">
      <w:pPr>
        <w:pStyle w:val="SemEspaamento"/>
        <w:ind w:right="567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6E176C" w:rsidRPr="004B35A1" w:rsidRDefault="006E176C" w:rsidP="006E176C">
      <w:pPr>
        <w:pStyle w:val="SemEspaamento"/>
        <w:ind w:right="567"/>
        <w:jc w:val="center"/>
        <w:rPr>
          <w:rFonts w:ascii="Verdana" w:hAnsi="Verdana"/>
          <w:b/>
          <w:sz w:val="24"/>
          <w:szCs w:val="24"/>
          <w:u w:val="single"/>
        </w:rPr>
      </w:pPr>
      <w:r w:rsidRPr="004B35A1">
        <w:rPr>
          <w:rFonts w:ascii="Verdana" w:hAnsi="Verdana"/>
          <w:b/>
          <w:sz w:val="24"/>
          <w:szCs w:val="24"/>
          <w:u w:val="single"/>
        </w:rPr>
        <w:t>P</w:t>
      </w:r>
      <w:r w:rsidR="00A370EE" w:rsidRPr="004B35A1">
        <w:rPr>
          <w:rFonts w:ascii="Verdana" w:hAnsi="Verdana"/>
          <w:b/>
          <w:sz w:val="24"/>
          <w:szCs w:val="24"/>
          <w:u w:val="single"/>
        </w:rPr>
        <w:t xml:space="preserve">ROJETO DE LEI LEGISLATIVO Nº </w:t>
      </w:r>
      <w:r w:rsidR="00B0009E">
        <w:rPr>
          <w:rFonts w:ascii="Verdana" w:hAnsi="Verdana"/>
          <w:b/>
          <w:sz w:val="24"/>
          <w:szCs w:val="24"/>
          <w:u w:val="single"/>
        </w:rPr>
        <w:t>011</w:t>
      </w:r>
      <w:bookmarkStart w:id="0" w:name="_GoBack"/>
      <w:bookmarkEnd w:id="0"/>
      <w:r w:rsidR="00A370EE" w:rsidRPr="004B35A1">
        <w:rPr>
          <w:rFonts w:ascii="Verdana" w:hAnsi="Verdana"/>
          <w:b/>
          <w:sz w:val="24"/>
          <w:szCs w:val="24"/>
          <w:u w:val="single"/>
        </w:rPr>
        <w:t>/</w:t>
      </w:r>
      <w:r w:rsidRPr="004B35A1">
        <w:rPr>
          <w:rFonts w:ascii="Verdana" w:hAnsi="Verdana"/>
          <w:b/>
          <w:sz w:val="24"/>
          <w:szCs w:val="24"/>
          <w:u w:val="single"/>
        </w:rPr>
        <w:t>20</w:t>
      </w:r>
      <w:r w:rsidR="00986D31">
        <w:rPr>
          <w:rFonts w:ascii="Verdana" w:hAnsi="Verdana"/>
          <w:b/>
          <w:sz w:val="24"/>
          <w:szCs w:val="24"/>
          <w:u w:val="single"/>
        </w:rPr>
        <w:t>20</w:t>
      </w:r>
    </w:p>
    <w:p w:rsidR="006E176C" w:rsidRDefault="006E176C" w:rsidP="004E2D60">
      <w:pPr>
        <w:pStyle w:val="SemEspaamento"/>
        <w:ind w:right="567"/>
        <w:rPr>
          <w:rFonts w:ascii="Verdana" w:hAnsi="Verdana"/>
          <w:sz w:val="24"/>
          <w:szCs w:val="24"/>
        </w:rPr>
      </w:pPr>
    </w:p>
    <w:p w:rsidR="004B35A1" w:rsidRDefault="004B35A1" w:rsidP="004E2D60">
      <w:pPr>
        <w:pStyle w:val="SemEspaamento"/>
        <w:ind w:right="567"/>
        <w:rPr>
          <w:rFonts w:ascii="Verdana" w:hAnsi="Verdana"/>
          <w:sz w:val="24"/>
          <w:szCs w:val="24"/>
        </w:rPr>
      </w:pPr>
    </w:p>
    <w:p w:rsidR="00BE2F81" w:rsidRPr="004B35A1" w:rsidRDefault="00BE2F81" w:rsidP="004E2D60">
      <w:pPr>
        <w:pStyle w:val="SemEspaamento"/>
        <w:ind w:right="567"/>
        <w:rPr>
          <w:rFonts w:ascii="Verdana" w:hAnsi="Verdana"/>
          <w:sz w:val="24"/>
          <w:szCs w:val="24"/>
        </w:rPr>
      </w:pPr>
    </w:p>
    <w:p w:rsidR="004B35A1" w:rsidRPr="004B35A1" w:rsidRDefault="004B35A1" w:rsidP="004B35A1">
      <w:pPr>
        <w:pStyle w:val="Corpodetexto"/>
        <w:rPr>
          <w:rFonts w:ascii="Verdana" w:hAnsi="Verdana"/>
          <w:b/>
        </w:rPr>
      </w:pPr>
    </w:p>
    <w:p w:rsidR="00986D31" w:rsidRPr="00986D31" w:rsidRDefault="00986D31" w:rsidP="00986D31">
      <w:pPr>
        <w:pStyle w:val="Default"/>
        <w:rPr>
          <w:rFonts w:ascii="Verdana" w:hAnsi="Verdana"/>
        </w:rPr>
      </w:pPr>
    </w:p>
    <w:p w:rsidR="004B35A1" w:rsidRPr="00986D31" w:rsidRDefault="00986D31" w:rsidP="00986D31">
      <w:pPr>
        <w:spacing w:line="360" w:lineRule="auto"/>
        <w:ind w:left="3545" w:right="104"/>
        <w:jc w:val="both"/>
        <w:rPr>
          <w:rFonts w:ascii="Verdana" w:hAnsi="Verdana" w:cstheme="minorHAnsi"/>
          <w:b/>
        </w:rPr>
      </w:pPr>
      <w:r w:rsidRPr="00986D31">
        <w:rPr>
          <w:rFonts w:ascii="Verdana" w:hAnsi="Verdana" w:cstheme="minorHAnsi"/>
        </w:rPr>
        <w:t>“Suspende os prazos de validade do concurso público durante o período de vigência do estado de calamidade pública estabelecido pel</w:t>
      </w:r>
      <w:r>
        <w:rPr>
          <w:rFonts w:ascii="Verdana" w:hAnsi="Verdana" w:cstheme="minorHAnsi"/>
        </w:rPr>
        <w:t>o</w:t>
      </w:r>
      <w:r w:rsidRPr="00986D31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Município</w:t>
      </w:r>
      <w:r w:rsidRPr="00986D31">
        <w:rPr>
          <w:rFonts w:ascii="Verdana" w:hAnsi="Verdana" w:cstheme="minorHAnsi"/>
        </w:rPr>
        <w:t xml:space="preserve"> em decorrência da pandemia do </w:t>
      </w:r>
      <w:proofErr w:type="spellStart"/>
      <w:r w:rsidRPr="00986D31">
        <w:rPr>
          <w:rFonts w:ascii="Verdana" w:hAnsi="Verdana" w:cstheme="minorHAnsi"/>
        </w:rPr>
        <w:t>coronavírus</w:t>
      </w:r>
      <w:proofErr w:type="spellEnd"/>
      <w:r w:rsidRPr="00986D31">
        <w:rPr>
          <w:rFonts w:ascii="Verdana" w:hAnsi="Verdana" w:cstheme="minorHAnsi"/>
        </w:rPr>
        <w:t xml:space="preserve"> (COVID-19)</w:t>
      </w:r>
      <w:r w:rsidR="004B35A1" w:rsidRPr="00986D31">
        <w:rPr>
          <w:rFonts w:ascii="Verdana" w:hAnsi="Verdana" w:cstheme="minorHAnsi"/>
          <w:b/>
        </w:rPr>
        <w:t>”</w:t>
      </w:r>
    </w:p>
    <w:p w:rsidR="004B35A1" w:rsidRDefault="004B35A1" w:rsidP="004B35A1">
      <w:pPr>
        <w:spacing w:line="360" w:lineRule="auto"/>
        <w:ind w:left="3545" w:right="104"/>
        <w:jc w:val="both"/>
        <w:rPr>
          <w:rFonts w:ascii="Verdana" w:hAnsi="Verdana"/>
          <w:b/>
          <w:sz w:val="20"/>
          <w:szCs w:val="20"/>
        </w:rPr>
      </w:pPr>
    </w:p>
    <w:p w:rsidR="00C2751A" w:rsidRDefault="00C2751A" w:rsidP="004B35A1">
      <w:pPr>
        <w:spacing w:line="360" w:lineRule="auto"/>
        <w:ind w:left="3545" w:right="104"/>
        <w:jc w:val="both"/>
        <w:rPr>
          <w:rFonts w:ascii="Verdana" w:hAnsi="Verdana"/>
          <w:b/>
          <w:sz w:val="20"/>
          <w:szCs w:val="20"/>
        </w:rPr>
      </w:pPr>
    </w:p>
    <w:p w:rsidR="00C2751A" w:rsidRPr="004B35A1" w:rsidRDefault="00C2751A" w:rsidP="004B35A1">
      <w:pPr>
        <w:spacing w:line="360" w:lineRule="auto"/>
        <w:ind w:left="3545" w:right="104"/>
        <w:jc w:val="both"/>
        <w:rPr>
          <w:rFonts w:ascii="Verdana" w:hAnsi="Verdana"/>
          <w:b/>
          <w:sz w:val="20"/>
          <w:szCs w:val="20"/>
        </w:rPr>
      </w:pPr>
    </w:p>
    <w:p w:rsidR="004B35A1" w:rsidRPr="004B35A1" w:rsidRDefault="004B35A1" w:rsidP="004B35A1">
      <w:pPr>
        <w:pStyle w:val="Corpodetexto"/>
        <w:spacing w:before="11"/>
        <w:rPr>
          <w:rFonts w:ascii="Verdana" w:hAnsi="Verdana"/>
          <w:b/>
        </w:rPr>
      </w:pPr>
    </w:p>
    <w:p w:rsidR="004B35A1" w:rsidRDefault="004B4324" w:rsidP="004B35A1">
      <w:pPr>
        <w:pStyle w:val="Corpodetexto"/>
        <w:spacing w:before="1" w:line="360" w:lineRule="auto"/>
        <w:ind w:left="102" w:right="111" w:firstLine="707"/>
        <w:jc w:val="both"/>
        <w:rPr>
          <w:rFonts w:ascii="Verdana" w:hAnsi="Verdana"/>
          <w:shd w:val="clear" w:color="auto" w:fill="FFFFFF"/>
        </w:rPr>
      </w:pPr>
      <w:r w:rsidRPr="004B4324">
        <w:rPr>
          <w:rFonts w:ascii="Verdana" w:hAnsi="Verdana"/>
          <w:shd w:val="clear" w:color="auto" w:fill="FFFFFF"/>
        </w:rPr>
        <w:t xml:space="preserve">O </w:t>
      </w:r>
      <w:r w:rsidR="00986D31">
        <w:rPr>
          <w:rFonts w:ascii="Verdana" w:hAnsi="Verdana"/>
          <w:shd w:val="clear" w:color="auto" w:fill="FFFFFF"/>
        </w:rPr>
        <w:t>Prefeito Municipal</w:t>
      </w:r>
      <w:r w:rsidRPr="004B4324">
        <w:rPr>
          <w:rFonts w:ascii="Verdana" w:hAnsi="Verdana"/>
          <w:shd w:val="clear" w:color="auto" w:fill="FFFFFF"/>
        </w:rPr>
        <w:t xml:space="preserve"> do Município de Charqueadas,</w:t>
      </w:r>
      <w:r w:rsidR="00986D31">
        <w:rPr>
          <w:rFonts w:ascii="Verdana" w:hAnsi="Verdana"/>
          <w:shd w:val="clear" w:color="auto" w:fill="FFFFFF"/>
        </w:rPr>
        <w:t xml:space="preserve"> por iniciativa do</w:t>
      </w:r>
      <w:proofErr w:type="gramStart"/>
      <w:r w:rsidR="00986D31">
        <w:rPr>
          <w:rFonts w:ascii="Verdana" w:hAnsi="Verdana"/>
          <w:shd w:val="clear" w:color="auto" w:fill="FFFFFF"/>
        </w:rPr>
        <w:t xml:space="preserve"> </w:t>
      </w:r>
      <w:r w:rsidR="00BE2F81">
        <w:rPr>
          <w:rFonts w:ascii="Verdana" w:hAnsi="Verdana"/>
          <w:shd w:val="clear" w:color="auto" w:fill="FFFFFF"/>
        </w:rPr>
        <w:t xml:space="preserve"> </w:t>
      </w:r>
      <w:proofErr w:type="gramEnd"/>
      <w:r w:rsidR="00BE2F81" w:rsidRPr="00BE2F81">
        <w:rPr>
          <w:b/>
        </w:rPr>
        <w:t>Vereador Rafael Divino Silva Oliveira</w:t>
      </w:r>
      <w:r w:rsidR="00BE2F81">
        <w:t>,</w:t>
      </w:r>
      <w:r>
        <w:rPr>
          <w:rFonts w:ascii="Verdana" w:hAnsi="Verdana"/>
          <w:shd w:val="clear" w:color="auto" w:fill="FFFFFF"/>
        </w:rPr>
        <w:t xml:space="preserve"> </w:t>
      </w:r>
      <w:r w:rsidRPr="004B4324">
        <w:rPr>
          <w:rFonts w:ascii="Verdana" w:hAnsi="Verdana"/>
          <w:shd w:val="clear" w:color="auto" w:fill="FFFFFF"/>
        </w:rPr>
        <w:t xml:space="preserve">FAÇO SABER, que a edilidade, em sessão Plenária aprovou e eu promulgo nos termos da </w:t>
      </w:r>
      <w:hyperlink r:id="rId7" w:history="1">
        <w:r w:rsidRPr="004B4324">
          <w:rPr>
            <w:rStyle w:val="Hyperlink"/>
            <w:rFonts w:ascii="Verdana" w:hAnsi="Verdana"/>
            <w:bCs/>
            <w:color w:val="auto"/>
            <w:u w:val="none"/>
            <w:shd w:val="clear" w:color="auto" w:fill="FFFFFF"/>
          </w:rPr>
          <w:t>Lei Orgânica</w:t>
        </w:r>
      </w:hyperlink>
      <w:r w:rsidRPr="004B4324">
        <w:rPr>
          <w:rFonts w:ascii="Verdana" w:hAnsi="Verdana"/>
          <w:shd w:val="clear" w:color="auto" w:fill="FFFFFF"/>
        </w:rPr>
        <w:t xml:space="preserve"> Municipal a seguinte </w:t>
      </w:r>
      <w:r>
        <w:rPr>
          <w:rFonts w:ascii="Verdana" w:hAnsi="Verdana"/>
          <w:shd w:val="clear" w:color="auto" w:fill="FFFFFF"/>
        </w:rPr>
        <w:t>Lei</w:t>
      </w:r>
      <w:r w:rsidRPr="004B4324">
        <w:rPr>
          <w:rFonts w:ascii="Verdana" w:hAnsi="Verdana"/>
          <w:shd w:val="clear" w:color="auto" w:fill="FFFFFF"/>
        </w:rPr>
        <w:t>:</w:t>
      </w:r>
    </w:p>
    <w:p w:rsidR="004B4324" w:rsidRPr="004B4324" w:rsidRDefault="004B4324" w:rsidP="004B35A1">
      <w:pPr>
        <w:pStyle w:val="Corpodetexto"/>
        <w:spacing w:before="1" w:line="360" w:lineRule="auto"/>
        <w:ind w:left="102" w:right="111" w:firstLine="707"/>
        <w:jc w:val="both"/>
        <w:rPr>
          <w:rFonts w:ascii="Verdana" w:hAnsi="Verdana"/>
        </w:rPr>
      </w:pPr>
    </w:p>
    <w:p w:rsidR="004B35A1" w:rsidRPr="004B35A1" w:rsidRDefault="004B35A1" w:rsidP="004B35A1">
      <w:pPr>
        <w:pStyle w:val="Corpodetexto"/>
        <w:spacing w:before="6"/>
        <w:rPr>
          <w:rFonts w:ascii="Verdana" w:hAnsi="Verdana"/>
        </w:rPr>
      </w:pPr>
    </w:p>
    <w:p w:rsidR="004B35A1" w:rsidRPr="00986D31" w:rsidRDefault="004B35A1" w:rsidP="00986D31">
      <w:pPr>
        <w:pStyle w:val="Default"/>
        <w:spacing w:line="360" w:lineRule="auto"/>
        <w:ind w:firstLine="851"/>
        <w:jc w:val="both"/>
        <w:rPr>
          <w:rFonts w:ascii="Verdana" w:hAnsi="Verdana"/>
        </w:rPr>
      </w:pPr>
      <w:r w:rsidRPr="00986D31">
        <w:rPr>
          <w:rFonts w:ascii="Verdana" w:hAnsi="Verdana"/>
          <w:b/>
        </w:rPr>
        <w:t xml:space="preserve">Art. 1º </w:t>
      </w:r>
      <w:r w:rsidRPr="00986D31">
        <w:rPr>
          <w:rFonts w:ascii="Verdana" w:hAnsi="Verdana"/>
        </w:rPr>
        <w:t xml:space="preserve">- </w:t>
      </w:r>
      <w:r w:rsidR="00986D31" w:rsidRPr="00986D31">
        <w:rPr>
          <w:rFonts w:ascii="Verdana" w:hAnsi="Verdana" w:cs="Times New Roman"/>
        </w:rPr>
        <w:t xml:space="preserve">Fica suspenso o prazo de validade do </w:t>
      </w:r>
      <w:r w:rsidR="00FF79C8">
        <w:rPr>
          <w:rFonts w:ascii="Verdana" w:hAnsi="Verdana" w:cs="Times New Roman"/>
        </w:rPr>
        <w:t xml:space="preserve">último </w:t>
      </w:r>
      <w:r w:rsidR="00986D31" w:rsidRPr="00986D31">
        <w:rPr>
          <w:rFonts w:ascii="Verdana" w:hAnsi="Verdana" w:cs="Times New Roman"/>
        </w:rPr>
        <w:t>concurso público</w:t>
      </w:r>
      <w:r w:rsidR="00986D31">
        <w:rPr>
          <w:rFonts w:ascii="Verdana" w:hAnsi="Verdana" w:cs="Times New Roman"/>
        </w:rPr>
        <w:t xml:space="preserve"> municipal</w:t>
      </w:r>
      <w:r w:rsidR="00986D31" w:rsidRPr="00986D31">
        <w:rPr>
          <w:rFonts w:ascii="Verdana" w:hAnsi="Verdana" w:cs="Times New Roman"/>
        </w:rPr>
        <w:t>, até o término da vigência do estado de calamidade pública estabelecido pel</w:t>
      </w:r>
      <w:r w:rsidR="00986D31">
        <w:rPr>
          <w:rFonts w:ascii="Verdana" w:hAnsi="Verdana" w:cs="Times New Roman"/>
        </w:rPr>
        <w:t>o</w:t>
      </w:r>
      <w:r w:rsidR="00986D31" w:rsidRPr="00986D31">
        <w:rPr>
          <w:rFonts w:ascii="Verdana" w:hAnsi="Verdana" w:cs="Times New Roman"/>
        </w:rPr>
        <w:t xml:space="preserve"> </w:t>
      </w:r>
      <w:r w:rsidR="00986D31">
        <w:rPr>
          <w:rFonts w:ascii="Verdana" w:hAnsi="Verdana" w:cs="Times New Roman"/>
        </w:rPr>
        <w:t>Município</w:t>
      </w:r>
      <w:r w:rsidR="00BE2F81" w:rsidRPr="00986D31">
        <w:rPr>
          <w:rFonts w:ascii="Verdana" w:hAnsi="Verdana"/>
        </w:rPr>
        <w:t>;</w:t>
      </w:r>
    </w:p>
    <w:p w:rsidR="004B35A1" w:rsidRPr="00986D31" w:rsidRDefault="004B35A1" w:rsidP="00986D31">
      <w:pPr>
        <w:pStyle w:val="Corpodetexto"/>
        <w:spacing w:before="2" w:line="360" w:lineRule="auto"/>
        <w:jc w:val="both"/>
        <w:rPr>
          <w:rFonts w:ascii="Verdana" w:hAnsi="Verdana"/>
        </w:rPr>
      </w:pPr>
    </w:p>
    <w:p w:rsidR="004B35A1" w:rsidRPr="00986D31" w:rsidRDefault="004B4324" w:rsidP="00986D31">
      <w:pPr>
        <w:pStyle w:val="Default"/>
        <w:spacing w:line="360" w:lineRule="auto"/>
        <w:ind w:firstLine="851"/>
        <w:jc w:val="both"/>
        <w:rPr>
          <w:rFonts w:ascii="Verdana" w:hAnsi="Verdana"/>
        </w:rPr>
      </w:pPr>
      <w:r>
        <w:rPr>
          <w:rFonts w:ascii="Verdana" w:hAnsi="Verdana"/>
          <w:b/>
        </w:rPr>
        <w:t>§ 1º</w:t>
      </w:r>
      <w:r w:rsidR="004B35A1" w:rsidRPr="004B35A1">
        <w:rPr>
          <w:rFonts w:ascii="Verdana" w:hAnsi="Verdana"/>
          <w:b/>
        </w:rPr>
        <w:t xml:space="preserve"> </w:t>
      </w:r>
      <w:r w:rsidR="004B35A1" w:rsidRPr="004B35A1">
        <w:rPr>
          <w:rFonts w:ascii="Verdana" w:hAnsi="Verdana"/>
        </w:rPr>
        <w:t xml:space="preserve">– </w:t>
      </w:r>
      <w:r w:rsidR="00986D31" w:rsidRPr="00986D31">
        <w:rPr>
          <w:rFonts w:ascii="Verdana" w:hAnsi="Verdana"/>
        </w:rPr>
        <w:t xml:space="preserve">A suspensão prevista no caput abrange todos os concursos públicos municipais, bem como os da </w:t>
      </w:r>
      <w:proofErr w:type="gramStart"/>
      <w:r w:rsidR="00986D31" w:rsidRPr="00986D31">
        <w:rPr>
          <w:rFonts w:ascii="Verdana" w:hAnsi="Verdana"/>
        </w:rPr>
        <w:t>a</w:t>
      </w:r>
      <w:proofErr w:type="gramEnd"/>
      <w:r w:rsidR="00986D31" w:rsidRPr="00986D31">
        <w:rPr>
          <w:rFonts w:ascii="Verdana" w:hAnsi="Verdana"/>
        </w:rPr>
        <w:t xml:space="preserve"> administração direta ou indireta</w:t>
      </w:r>
      <w:r w:rsidR="00BE2F81" w:rsidRPr="00986D31">
        <w:rPr>
          <w:rFonts w:ascii="Verdana" w:hAnsi="Verdana"/>
        </w:rPr>
        <w:t>;</w:t>
      </w:r>
    </w:p>
    <w:p w:rsidR="004B35A1" w:rsidRPr="00986D31" w:rsidRDefault="004B35A1" w:rsidP="00986D31">
      <w:pPr>
        <w:pStyle w:val="Corpodetexto"/>
        <w:spacing w:line="360" w:lineRule="auto"/>
        <w:jc w:val="both"/>
        <w:rPr>
          <w:rFonts w:ascii="Verdana" w:hAnsi="Verdana"/>
        </w:rPr>
      </w:pPr>
    </w:p>
    <w:p w:rsidR="004B35A1" w:rsidRPr="00986D31" w:rsidRDefault="004B35A1" w:rsidP="00986D31">
      <w:pPr>
        <w:pStyle w:val="Default"/>
        <w:spacing w:line="360" w:lineRule="auto"/>
        <w:ind w:firstLine="851"/>
        <w:jc w:val="both"/>
        <w:rPr>
          <w:rFonts w:ascii="Verdana" w:hAnsi="Verdana"/>
        </w:rPr>
      </w:pPr>
      <w:r w:rsidRPr="00986D31">
        <w:rPr>
          <w:rFonts w:ascii="Verdana" w:hAnsi="Verdana"/>
          <w:b/>
        </w:rPr>
        <w:t xml:space="preserve">Art. 2º </w:t>
      </w:r>
      <w:r w:rsidRPr="00986D31">
        <w:rPr>
          <w:rFonts w:ascii="Verdana" w:hAnsi="Verdana"/>
        </w:rPr>
        <w:t xml:space="preserve">- </w:t>
      </w:r>
      <w:r w:rsidR="00986D31" w:rsidRPr="00986D31">
        <w:rPr>
          <w:rFonts w:ascii="Verdana" w:hAnsi="Verdana" w:cs="Times New Roman"/>
        </w:rPr>
        <w:t>Os prazos suspensos em razão do artigo 1º voltam a correr a partir do término do período de calamidade pública</w:t>
      </w:r>
      <w:r w:rsidR="00BE2F81" w:rsidRPr="00986D31">
        <w:rPr>
          <w:rFonts w:ascii="Verdana" w:hAnsi="Verdana"/>
        </w:rPr>
        <w:t>;</w:t>
      </w:r>
    </w:p>
    <w:p w:rsidR="00224F15" w:rsidRPr="00986D31" w:rsidRDefault="00224F15" w:rsidP="00986D31">
      <w:pPr>
        <w:pStyle w:val="Corpodetexto"/>
        <w:spacing w:before="1" w:line="360" w:lineRule="auto"/>
        <w:ind w:left="102" w:right="100" w:firstLine="707"/>
        <w:jc w:val="both"/>
        <w:rPr>
          <w:rFonts w:ascii="Verdana" w:hAnsi="Verdana"/>
          <w:b/>
        </w:rPr>
      </w:pPr>
    </w:p>
    <w:p w:rsidR="00C2751A" w:rsidRDefault="00C2751A" w:rsidP="00986D31">
      <w:pPr>
        <w:pStyle w:val="Default"/>
        <w:spacing w:line="360" w:lineRule="auto"/>
        <w:ind w:firstLine="851"/>
        <w:jc w:val="both"/>
        <w:rPr>
          <w:rFonts w:ascii="Verdana" w:hAnsi="Verdana"/>
          <w:b/>
        </w:rPr>
      </w:pPr>
    </w:p>
    <w:p w:rsidR="00C2751A" w:rsidRDefault="00C2751A" w:rsidP="00986D31">
      <w:pPr>
        <w:pStyle w:val="Default"/>
        <w:spacing w:line="360" w:lineRule="auto"/>
        <w:ind w:firstLine="851"/>
        <w:jc w:val="both"/>
        <w:rPr>
          <w:rFonts w:ascii="Verdana" w:hAnsi="Verdana"/>
          <w:b/>
        </w:rPr>
      </w:pPr>
    </w:p>
    <w:p w:rsidR="004B35A1" w:rsidRPr="00986D31" w:rsidRDefault="004B35A1" w:rsidP="00986D31">
      <w:pPr>
        <w:pStyle w:val="Default"/>
        <w:spacing w:line="360" w:lineRule="auto"/>
        <w:ind w:firstLine="851"/>
        <w:jc w:val="both"/>
        <w:rPr>
          <w:rFonts w:ascii="Verdana" w:hAnsi="Verdana"/>
        </w:rPr>
      </w:pPr>
      <w:r w:rsidRPr="00986D31">
        <w:rPr>
          <w:rFonts w:ascii="Verdana" w:hAnsi="Verdana"/>
          <w:b/>
        </w:rPr>
        <w:t xml:space="preserve">Art. 3º </w:t>
      </w:r>
      <w:r w:rsidRPr="00986D31">
        <w:rPr>
          <w:rFonts w:ascii="Verdana" w:hAnsi="Verdana"/>
        </w:rPr>
        <w:t xml:space="preserve">- </w:t>
      </w:r>
      <w:r w:rsidR="00986D31" w:rsidRPr="00986D31">
        <w:rPr>
          <w:rFonts w:ascii="Verdana" w:hAnsi="Verdana" w:cs="Times New Roman"/>
        </w:rPr>
        <w:t>A suspensão dos prazos deverá ser publicada pelos organizadores dos concursos nos veículos oficiais previstos no edital do concurso público</w:t>
      </w:r>
      <w:r w:rsidR="00BE2F81" w:rsidRPr="00986D31">
        <w:rPr>
          <w:rFonts w:ascii="Verdana" w:hAnsi="Verdana"/>
        </w:rPr>
        <w:t>;</w:t>
      </w:r>
    </w:p>
    <w:p w:rsidR="004B35A1" w:rsidRPr="00986D31" w:rsidRDefault="004B35A1" w:rsidP="00986D31">
      <w:pPr>
        <w:pStyle w:val="Corpodetexto"/>
        <w:spacing w:before="10" w:line="360" w:lineRule="auto"/>
        <w:jc w:val="both"/>
        <w:rPr>
          <w:rFonts w:ascii="Verdana" w:hAnsi="Verdana"/>
        </w:rPr>
      </w:pPr>
    </w:p>
    <w:p w:rsidR="00043CA9" w:rsidRPr="004B35A1" w:rsidRDefault="004B35A1" w:rsidP="00986D31">
      <w:pPr>
        <w:pStyle w:val="Corpodetexto"/>
        <w:spacing w:line="360" w:lineRule="auto"/>
        <w:ind w:left="102" w:right="104" w:firstLine="707"/>
        <w:jc w:val="both"/>
        <w:rPr>
          <w:rFonts w:ascii="Verdana" w:hAnsi="Verdana"/>
        </w:rPr>
      </w:pPr>
      <w:r w:rsidRPr="004B35A1">
        <w:rPr>
          <w:rFonts w:ascii="Verdana" w:hAnsi="Verdana"/>
          <w:b/>
        </w:rPr>
        <w:t xml:space="preserve">Art. 4º </w:t>
      </w:r>
      <w:r w:rsidRPr="004B35A1">
        <w:rPr>
          <w:rFonts w:ascii="Verdana" w:hAnsi="Verdana"/>
        </w:rPr>
        <w:t>- Esta Lei entrará em vigor na data de sua publicação.</w:t>
      </w:r>
    </w:p>
    <w:p w:rsidR="00FA2B14" w:rsidRDefault="00FA2B14" w:rsidP="00043CA9">
      <w:pPr>
        <w:pStyle w:val="SemEspaamento"/>
        <w:ind w:left="567" w:right="567"/>
        <w:jc w:val="both"/>
        <w:rPr>
          <w:rFonts w:ascii="Verdana" w:hAnsi="Verdana"/>
          <w:sz w:val="24"/>
          <w:szCs w:val="24"/>
        </w:rPr>
      </w:pPr>
    </w:p>
    <w:p w:rsidR="00224F15" w:rsidRPr="004B35A1" w:rsidRDefault="00224F15" w:rsidP="00043CA9">
      <w:pPr>
        <w:pStyle w:val="SemEspaamento"/>
        <w:ind w:left="567" w:right="567"/>
        <w:jc w:val="both"/>
        <w:rPr>
          <w:rFonts w:ascii="Verdana" w:hAnsi="Verdana"/>
          <w:sz w:val="24"/>
          <w:szCs w:val="24"/>
        </w:rPr>
      </w:pPr>
    </w:p>
    <w:p w:rsidR="00A53B7B" w:rsidRPr="004B35A1" w:rsidRDefault="00A53B7B" w:rsidP="00043CA9">
      <w:pPr>
        <w:pStyle w:val="Corpodetexto21"/>
        <w:ind w:right="567"/>
        <w:rPr>
          <w:rFonts w:ascii="Verdana" w:eastAsia="Century Gothic" w:hAnsi="Verdana"/>
          <w:b/>
          <w:bCs/>
          <w:color w:val="000000"/>
          <w:sz w:val="24"/>
        </w:rPr>
      </w:pPr>
    </w:p>
    <w:p w:rsidR="008925E7" w:rsidRPr="004B35A1" w:rsidRDefault="008925E7" w:rsidP="00043CA9">
      <w:pPr>
        <w:pStyle w:val="Corpodetexto21"/>
        <w:ind w:right="567"/>
        <w:rPr>
          <w:rFonts w:ascii="Verdana" w:eastAsia="Century Gothic" w:hAnsi="Verdana"/>
          <w:b/>
          <w:bCs/>
          <w:color w:val="000000"/>
          <w:sz w:val="24"/>
        </w:rPr>
      </w:pPr>
    </w:p>
    <w:p w:rsidR="00043CA9" w:rsidRPr="004B35A1" w:rsidRDefault="00FA2B14" w:rsidP="00FA2B14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  <w:r w:rsidRPr="004B35A1">
        <w:rPr>
          <w:rFonts w:ascii="Verdana" w:eastAsia="Century Gothic" w:hAnsi="Verdana"/>
          <w:bCs/>
          <w:color w:val="000000"/>
          <w:sz w:val="24"/>
        </w:rPr>
        <w:t xml:space="preserve">                          </w:t>
      </w:r>
      <w:r w:rsidR="00043CA9" w:rsidRPr="004B35A1">
        <w:rPr>
          <w:rFonts w:ascii="Verdana" w:eastAsia="Century Gothic" w:hAnsi="Verdana"/>
          <w:bCs/>
          <w:color w:val="000000"/>
          <w:sz w:val="24"/>
        </w:rPr>
        <w:t xml:space="preserve">        Charqueadas</w:t>
      </w:r>
      <w:r w:rsidRPr="004B35A1">
        <w:rPr>
          <w:rFonts w:ascii="Verdana" w:eastAsia="Century Gothic" w:hAnsi="Verdana"/>
          <w:bCs/>
          <w:color w:val="000000"/>
          <w:sz w:val="24"/>
        </w:rPr>
        <w:t xml:space="preserve">, </w:t>
      </w:r>
      <w:r w:rsidR="00986D31">
        <w:rPr>
          <w:rFonts w:ascii="Verdana" w:eastAsia="Century Gothic" w:hAnsi="Verdana"/>
          <w:bCs/>
          <w:color w:val="000000"/>
          <w:sz w:val="24"/>
        </w:rPr>
        <w:t>30 de julho de 2020</w:t>
      </w:r>
      <w:r w:rsidR="008925E7" w:rsidRPr="004B35A1">
        <w:rPr>
          <w:rFonts w:ascii="Verdana" w:eastAsia="Century Gothic" w:hAnsi="Verdana"/>
          <w:bCs/>
          <w:color w:val="000000"/>
          <w:sz w:val="24"/>
        </w:rPr>
        <w:t>.</w:t>
      </w:r>
    </w:p>
    <w:p w:rsidR="008925E7" w:rsidRPr="004B35A1" w:rsidRDefault="008925E7" w:rsidP="00FA2B14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</w:p>
    <w:p w:rsidR="008925E7" w:rsidRDefault="008925E7" w:rsidP="00FA2B14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</w:p>
    <w:p w:rsidR="00300A51" w:rsidRPr="004B35A1" w:rsidRDefault="00300A51" w:rsidP="00FA2B14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</w:p>
    <w:p w:rsidR="008925E7" w:rsidRDefault="008925E7" w:rsidP="00FA2B14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</w:p>
    <w:p w:rsidR="00224F15" w:rsidRDefault="00300A51" w:rsidP="00300A51">
      <w:pPr>
        <w:pStyle w:val="Corpodetexto21"/>
        <w:tabs>
          <w:tab w:val="clear" w:pos="5812"/>
          <w:tab w:val="left" w:pos="0"/>
        </w:tabs>
        <w:ind w:right="567"/>
        <w:rPr>
          <w:rFonts w:ascii="Arial" w:hAnsi="Arial" w:cs="Arial"/>
          <w:bCs/>
        </w:rPr>
      </w:pPr>
      <w:r>
        <w:rPr>
          <w:rFonts w:ascii="Verdana" w:hAnsi="Verdana" w:cs="Arial"/>
          <w:bCs/>
          <w:sz w:val="24"/>
        </w:rPr>
        <w:t xml:space="preserve"> </w:t>
      </w:r>
      <w:r>
        <w:rPr>
          <w:rFonts w:ascii="Verdana" w:hAnsi="Verdana" w:cs="Arial"/>
          <w:bCs/>
          <w:sz w:val="24"/>
        </w:rPr>
        <w:tab/>
      </w:r>
      <w:r w:rsidRPr="00300A51">
        <w:rPr>
          <w:rFonts w:ascii="Verdana" w:hAnsi="Verdana" w:cs="Arial"/>
          <w:bCs/>
          <w:sz w:val="24"/>
        </w:rPr>
        <w:t xml:space="preserve">Sala das Sessões, </w:t>
      </w:r>
      <w:r w:rsidR="00C2751A">
        <w:rPr>
          <w:rFonts w:ascii="Verdana" w:hAnsi="Verdana" w:cs="Arial"/>
          <w:bCs/>
          <w:sz w:val="24"/>
        </w:rPr>
        <w:t>30 de julho</w:t>
      </w:r>
      <w:r w:rsidR="00986D31">
        <w:rPr>
          <w:rFonts w:ascii="Verdana" w:hAnsi="Verdana" w:cs="Arial"/>
          <w:bCs/>
          <w:sz w:val="24"/>
        </w:rPr>
        <w:t xml:space="preserve"> de 2020</w:t>
      </w:r>
      <w:r w:rsidRPr="007A29D0">
        <w:rPr>
          <w:rFonts w:ascii="Arial" w:hAnsi="Arial" w:cs="Arial"/>
          <w:bCs/>
        </w:rPr>
        <w:t>.</w:t>
      </w:r>
    </w:p>
    <w:p w:rsidR="00300A51" w:rsidRDefault="00300A51" w:rsidP="00FA2B14">
      <w:pPr>
        <w:pStyle w:val="Corpodetexto21"/>
        <w:ind w:right="567"/>
        <w:rPr>
          <w:rFonts w:ascii="Arial" w:hAnsi="Arial" w:cs="Arial"/>
          <w:bCs/>
        </w:rPr>
      </w:pPr>
    </w:p>
    <w:p w:rsidR="00300A51" w:rsidRDefault="00300A51" w:rsidP="00FA2B14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</w:p>
    <w:p w:rsidR="00300A51" w:rsidRDefault="00300A51" w:rsidP="00FA2B14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</w:p>
    <w:p w:rsidR="00300A51" w:rsidRPr="004B35A1" w:rsidRDefault="00300A51" w:rsidP="00FA2B14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</w:p>
    <w:p w:rsidR="00043CA9" w:rsidRPr="004B35A1" w:rsidRDefault="006E176C" w:rsidP="00224F15">
      <w:pPr>
        <w:pStyle w:val="Corpodetexto21"/>
        <w:tabs>
          <w:tab w:val="clear" w:pos="5812"/>
          <w:tab w:val="left" w:pos="-142"/>
        </w:tabs>
        <w:ind w:right="-3763"/>
        <w:rPr>
          <w:rFonts w:ascii="Verdana" w:eastAsia="Century Gothic" w:hAnsi="Verdana" w:cs="Century Gothic"/>
          <w:b/>
          <w:bCs/>
          <w:color w:val="000000"/>
          <w:sz w:val="24"/>
        </w:rPr>
      </w:pPr>
      <w:r w:rsidRPr="004B35A1">
        <w:rPr>
          <w:rFonts w:ascii="Verdana" w:eastAsia="Century Gothic" w:hAnsi="Verdana" w:cs="Century Gothic"/>
          <w:b/>
          <w:bCs/>
          <w:color w:val="000000"/>
          <w:sz w:val="24"/>
        </w:rPr>
        <w:t xml:space="preserve">          </w:t>
      </w:r>
      <w:r w:rsidR="004E2D60" w:rsidRPr="004B35A1">
        <w:rPr>
          <w:rFonts w:ascii="Verdana" w:eastAsia="Century Gothic" w:hAnsi="Verdana" w:cs="Century Gothic"/>
          <w:b/>
          <w:bCs/>
          <w:color w:val="000000"/>
          <w:sz w:val="24"/>
        </w:rPr>
        <w:t xml:space="preserve">            </w:t>
      </w:r>
      <w:r w:rsidR="00224F15">
        <w:rPr>
          <w:rFonts w:ascii="Verdana" w:eastAsia="Century Gothic" w:hAnsi="Verdana" w:cs="Century Gothic"/>
          <w:b/>
          <w:bCs/>
          <w:color w:val="000000"/>
          <w:sz w:val="24"/>
        </w:rPr>
        <w:t xml:space="preserve"> </w:t>
      </w:r>
      <w:r w:rsidR="00224F15">
        <w:rPr>
          <w:rFonts w:ascii="Verdana" w:eastAsia="Century Gothic" w:hAnsi="Verdana" w:cs="Century Gothic"/>
          <w:b/>
          <w:bCs/>
          <w:color w:val="000000"/>
          <w:sz w:val="24"/>
        </w:rPr>
        <w:tab/>
      </w:r>
      <w:r w:rsidR="00CE0BEE">
        <w:rPr>
          <w:rFonts w:ascii="Verdana" w:eastAsia="Century Gothic" w:hAnsi="Verdana" w:cs="Century Gothic"/>
          <w:b/>
          <w:bCs/>
          <w:color w:val="000000"/>
          <w:sz w:val="24"/>
        </w:rPr>
        <w:t xml:space="preserve"> </w:t>
      </w:r>
      <w:r w:rsidR="00CE0BEE">
        <w:rPr>
          <w:rFonts w:ascii="Verdana" w:eastAsia="Century Gothic" w:hAnsi="Verdana" w:cs="Century Gothic"/>
          <w:b/>
          <w:bCs/>
          <w:color w:val="000000"/>
          <w:sz w:val="24"/>
        </w:rPr>
        <w:tab/>
      </w:r>
      <w:r w:rsidR="00FA2B14" w:rsidRPr="004B35A1">
        <w:rPr>
          <w:rFonts w:ascii="Verdana" w:eastAsia="Century Gothic" w:hAnsi="Verdana" w:cs="Century Gothic"/>
          <w:b/>
          <w:bCs/>
          <w:color w:val="000000"/>
          <w:sz w:val="24"/>
        </w:rPr>
        <w:t xml:space="preserve"> </w:t>
      </w:r>
      <w:r w:rsidR="00A53B7B" w:rsidRPr="004B35A1">
        <w:rPr>
          <w:rFonts w:ascii="Verdana" w:eastAsia="Century Gothic" w:hAnsi="Verdana" w:cs="Century Gothic"/>
          <w:b/>
          <w:bCs/>
          <w:color w:val="000000"/>
          <w:sz w:val="24"/>
        </w:rPr>
        <w:t>__________________________</w:t>
      </w:r>
    </w:p>
    <w:p w:rsidR="006E176C" w:rsidRPr="004B35A1" w:rsidRDefault="002F7EE3" w:rsidP="00CE0BEE">
      <w:pPr>
        <w:pStyle w:val="Corpodetexto21"/>
        <w:tabs>
          <w:tab w:val="clear" w:pos="5812"/>
          <w:tab w:val="left" w:pos="-142"/>
        </w:tabs>
        <w:ind w:right="-3763"/>
        <w:jc w:val="left"/>
        <w:rPr>
          <w:rFonts w:ascii="Verdana" w:hAnsi="Verdana"/>
          <w:b/>
          <w:color w:val="000000"/>
          <w:sz w:val="24"/>
        </w:rPr>
        <w:sectPr w:rsidR="006E176C" w:rsidRPr="004B35A1" w:rsidSect="00043CA9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1417" w:right="991" w:bottom="1417" w:left="993" w:header="720" w:footer="720" w:gutter="0"/>
          <w:cols w:space="720"/>
          <w:docGrid w:linePitch="326"/>
        </w:sectPr>
      </w:pPr>
      <w:r w:rsidRPr="004B35A1">
        <w:rPr>
          <w:rFonts w:ascii="Verdana" w:hAnsi="Verdana"/>
          <w:b/>
          <w:color w:val="000000"/>
          <w:sz w:val="24"/>
        </w:rPr>
        <w:t xml:space="preserve">              </w:t>
      </w:r>
      <w:r w:rsidR="004E2D60" w:rsidRPr="004B35A1">
        <w:rPr>
          <w:rFonts w:ascii="Verdana" w:hAnsi="Verdana"/>
          <w:b/>
          <w:color w:val="000000"/>
          <w:sz w:val="24"/>
        </w:rPr>
        <w:t xml:space="preserve">                </w:t>
      </w:r>
      <w:r w:rsidR="00CE0BEE">
        <w:rPr>
          <w:rFonts w:ascii="Verdana" w:hAnsi="Verdana"/>
          <w:b/>
          <w:color w:val="000000"/>
          <w:sz w:val="24"/>
        </w:rPr>
        <w:t xml:space="preserve"> </w:t>
      </w:r>
      <w:r w:rsidR="00CE0BEE">
        <w:rPr>
          <w:rFonts w:ascii="Verdana" w:hAnsi="Verdana"/>
          <w:b/>
          <w:color w:val="000000"/>
          <w:sz w:val="24"/>
        </w:rPr>
        <w:tab/>
      </w:r>
      <w:r w:rsidR="00CE0BEE">
        <w:rPr>
          <w:rFonts w:ascii="Verdana" w:hAnsi="Verdana"/>
          <w:b/>
          <w:color w:val="000000"/>
          <w:sz w:val="24"/>
        </w:rPr>
        <w:tab/>
      </w:r>
      <w:r w:rsidR="004E2D60" w:rsidRPr="004B35A1">
        <w:rPr>
          <w:rFonts w:ascii="Verdana" w:hAnsi="Verdana"/>
          <w:b/>
          <w:color w:val="000000"/>
          <w:sz w:val="24"/>
        </w:rPr>
        <w:t xml:space="preserve"> </w:t>
      </w:r>
      <w:r w:rsidR="006720AE" w:rsidRPr="004B35A1">
        <w:rPr>
          <w:rFonts w:ascii="Verdana" w:hAnsi="Verdana"/>
          <w:b/>
          <w:color w:val="000000"/>
          <w:sz w:val="24"/>
        </w:rPr>
        <w:t>Vereador Rafael Divin</w:t>
      </w:r>
      <w:r w:rsidR="006E176C" w:rsidRPr="004B35A1">
        <w:rPr>
          <w:rFonts w:ascii="Verdana" w:hAnsi="Verdana"/>
          <w:b/>
          <w:color w:val="000000"/>
          <w:sz w:val="24"/>
        </w:rPr>
        <w:t xml:space="preserve">o </w:t>
      </w:r>
    </w:p>
    <w:p w:rsidR="004C1BA5" w:rsidRDefault="006E176C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</w:rPr>
      </w:pPr>
      <w:r w:rsidRPr="004B35A1">
        <w:rPr>
          <w:rFonts w:ascii="Verdana" w:eastAsia="Times New Roman" w:hAnsi="Verdana"/>
          <w:b/>
          <w:color w:val="010101"/>
        </w:rPr>
        <w:lastRenderedPageBreak/>
        <w:t xml:space="preserve">                         </w:t>
      </w:r>
      <w:r w:rsidR="004E2D60" w:rsidRPr="004B35A1">
        <w:rPr>
          <w:rFonts w:ascii="Verdana" w:eastAsia="Times New Roman" w:hAnsi="Verdana"/>
          <w:b/>
          <w:color w:val="010101"/>
        </w:rPr>
        <w:t xml:space="preserve">                  </w:t>
      </w:r>
      <w:r w:rsidR="00CE0BEE">
        <w:rPr>
          <w:rFonts w:ascii="Verdana" w:eastAsia="Times New Roman" w:hAnsi="Verdana"/>
          <w:b/>
          <w:color w:val="010101"/>
        </w:rPr>
        <w:t xml:space="preserve"> </w:t>
      </w:r>
      <w:r w:rsidR="00CE0BEE">
        <w:rPr>
          <w:rFonts w:ascii="Verdana" w:eastAsia="Times New Roman" w:hAnsi="Verdana"/>
          <w:b/>
          <w:color w:val="010101"/>
        </w:rPr>
        <w:tab/>
        <w:t xml:space="preserve">   </w:t>
      </w:r>
      <w:r w:rsidRPr="004B35A1">
        <w:rPr>
          <w:rFonts w:ascii="Verdana" w:eastAsia="Times New Roman" w:hAnsi="Verdana"/>
          <w:b/>
          <w:color w:val="010101"/>
        </w:rPr>
        <w:t>PMDB</w:t>
      </w:r>
    </w:p>
    <w:p w:rsidR="00300A51" w:rsidRDefault="00300A51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</w:rPr>
      </w:pPr>
    </w:p>
    <w:p w:rsidR="00300A51" w:rsidRDefault="00300A51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</w:rPr>
      </w:pPr>
    </w:p>
    <w:p w:rsidR="00300A51" w:rsidRDefault="00300A51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</w:rPr>
      </w:pPr>
    </w:p>
    <w:p w:rsidR="00300A51" w:rsidRDefault="00300A51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</w:rPr>
      </w:pPr>
    </w:p>
    <w:p w:rsidR="00300A51" w:rsidRDefault="00300A51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</w:rPr>
      </w:pPr>
    </w:p>
    <w:p w:rsidR="00300A51" w:rsidRDefault="00300A51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</w:rPr>
      </w:pPr>
    </w:p>
    <w:p w:rsidR="00300A51" w:rsidRDefault="00300A51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</w:rPr>
      </w:pPr>
    </w:p>
    <w:p w:rsidR="00300A51" w:rsidRDefault="00300A51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</w:rPr>
      </w:pPr>
    </w:p>
    <w:p w:rsidR="00300A51" w:rsidRDefault="00300A51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</w:rPr>
      </w:pPr>
    </w:p>
    <w:p w:rsidR="00300A51" w:rsidRDefault="00300A51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</w:rPr>
      </w:pPr>
    </w:p>
    <w:p w:rsidR="00300A51" w:rsidRDefault="00300A51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</w:rPr>
      </w:pPr>
    </w:p>
    <w:p w:rsidR="00300A51" w:rsidRDefault="00300A51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</w:rPr>
      </w:pPr>
    </w:p>
    <w:p w:rsidR="00300A51" w:rsidRDefault="00300A51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</w:rPr>
      </w:pPr>
    </w:p>
    <w:p w:rsidR="00300A51" w:rsidRDefault="00300A51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</w:rPr>
      </w:pPr>
    </w:p>
    <w:p w:rsidR="00300A51" w:rsidRDefault="00300A51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</w:rPr>
      </w:pPr>
    </w:p>
    <w:p w:rsidR="00300A51" w:rsidRDefault="00300A51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</w:rPr>
      </w:pPr>
    </w:p>
    <w:p w:rsidR="00300A51" w:rsidRDefault="00300A51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</w:rPr>
      </w:pPr>
    </w:p>
    <w:p w:rsidR="00300A51" w:rsidRPr="004B35A1" w:rsidRDefault="00300A51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</w:rPr>
      </w:pPr>
      <w:r w:rsidRPr="007A29D0">
        <w:rPr>
          <w:rFonts w:ascii="Arial" w:hAnsi="Arial" w:cs="Arial"/>
          <w:shd w:val="clear" w:color="auto" w:fill="FFFFFF"/>
        </w:rPr>
        <w:t>Registre-se. Publique-se.</w:t>
      </w:r>
    </w:p>
    <w:sectPr w:rsidR="00300A51" w:rsidRPr="004B35A1" w:rsidSect="00C13E0E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D1" w:rsidRDefault="005E16D1" w:rsidP="007737FB">
      <w:r>
        <w:separator/>
      </w:r>
    </w:p>
  </w:endnote>
  <w:endnote w:type="continuationSeparator" w:id="0">
    <w:p w:rsidR="005E16D1" w:rsidRDefault="005E16D1" w:rsidP="0077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AE" w:rsidRPr="006720AE" w:rsidRDefault="006720AE" w:rsidP="006E176C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100" w:lineRule="atLeast"/>
      <w:jc w:val="center"/>
      <w:rPr>
        <w:rFonts w:eastAsia="Times New Roman"/>
        <w:color w:val="010101"/>
        <w:szCs w:val="28"/>
      </w:rPr>
    </w:pPr>
    <w:r w:rsidRPr="006720AE">
      <w:rPr>
        <w:rFonts w:eastAsia="Times New Roman"/>
        <w:color w:val="010101"/>
        <w:szCs w:val="28"/>
      </w:rPr>
      <w:t xml:space="preserve">“DOE ORGÃOS, DOE SANGUE: SALVE </w:t>
    </w:r>
    <w:proofErr w:type="gramStart"/>
    <w:r w:rsidRPr="006720AE">
      <w:rPr>
        <w:rFonts w:eastAsia="Times New Roman"/>
        <w:color w:val="010101"/>
        <w:szCs w:val="28"/>
      </w:rPr>
      <w:t>VIDAS !</w:t>
    </w:r>
    <w:proofErr w:type="gramEnd"/>
    <w:r w:rsidRPr="006720AE">
      <w:rPr>
        <w:rFonts w:eastAsia="Times New Roman"/>
        <w:color w:val="010101"/>
        <w:szCs w:val="28"/>
      </w:rPr>
      <w:t>!!”</w:t>
    </w:r>
  </w:p>
  <w:p w:rsidR="006720AE" w:rsidRDefault="006720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D1" w:rsidRDefault="005E16D1" w:rsidP="007737FB">
      <w:r>
        <w:separator/>
      </w:r>
    </w:p>
  </w:footnote>
  <w:footnote w:type="continuationSeparator" w:id="0">
    <w:p w:rsidR="005E16D1" w:rsidRDefault="005E16D1" w:rsidP="00773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0B" w:rsidRDefault="008E1FD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FB" w:rsidRPr="006E176C" w:rsidRDefault="007737FB" w:rsidP="006E176C">
    <w:pPr>
      <w:ind w:right="1134"/>
      <w:jc w:val="center"/>
      <w:rPr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9776" behindDoc="0" locked="0" layoutInCell="1" allowOverlap="1" wp14:anchorId="546FAF58" wp14:editId="5BA6A580">
          <wp:simplePos x="0" y="0"/>
          <wp:positionH relativeFrom="column">
            <wp:posOffset>423545</wp:posOffset>
          </wp:positionH>
          <wp:positionV relativeFrom="paragraph">
            <wp:posOffset>-193040</wp:posOffset>
          </wp:positionV>
          <wp:extent cx="812800" cy="1101090"/>
          <wp:effectExtent l="19050" t="0" r="635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1010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76C">
      <w:rPr>
        <w:b/>
        <w:sz w:val="40"/>
        <w:u w:val="single"/>
      </w:rPr>
      <w:t xml:space="preserve">          </w:t>
    </w:r>
    <w:r>
      <w:rPr>
        <w:b/>
        <w:sz w:val="40"/>
        <w:u w:val="single"/>
      </w:rPr>
      <w:t>Câmara Municipal de Vereadores</w:t>
    </w:r>
  </w:p>
  <w:p w:rsidR="007737FB" w:rsidRDefault="007737FB" w:rsidP="00043CA9">
    <w:pPr>
      <w:pStyle w:val="Cabealho"/>
      <w:ind w:left="1134" w:right="1134"/>
      <w:jc w:val="center"/>
      <w:rPr>
        <w:sz w:val="28"/>
      </w:rPr>
    </w:pPr>
    <w:r>
      <w:rPr>
        <w:sz w:val="28"/>
      </w:rPr>
      <w:t>Rua: Rui Barbosa, nº 999 – CEP: 96.745-</w:t>
    </w:r>
    <w:proofErr w:type="gramStart"/>
    <w:r>
      <w:rPr>
        <w:sz w:val="28"/>
      </w:rPr>
      <w:t>000</w:t>
    </w:r>
    <w:proofErr w:type="gramEnd"/>
  </w:p>
  <w:p w:rsidR="007737FB" w:rsidRDefault="007737FB" w:rsidP="007737FB">
    <w:pPr>
      <w:pStyle w:val="Cabealho"/>
      <w:jc w:val="center"/>
      <w:rPr>
        <w:sz w:val="28"/>
      </w:rPr>
    </w:pPr>
    <w:r>
      <w:rPr>
        <w:sz w:val="28"/>
      </w:rPr>
      <w:t>Charqueadas/RS – Fone: (0**51)3658-1711</w:t>
    </w:r>
  </w:p>
  <w:p w:rsidR="007737FB" w:rsidRDefault="007737FB" w:rsidP="007737FB">
    <w:pPr>
      <w:pStyle w:val="Cabealho"/>
      <w:rPr>
        <w:b/>
        <w:bCs/>
        <w:sz w:val="28"/>
        <w:szCs w:val="40"/>
      </w:rPr>
    </w:pPr>
    <w:r>
      <w:rPr>
        <w:b/>
        <w:bCs/>
        <w:sz w:val="28"/>
        <w:szCs w:val="40"/>
      </w:rPr>
      <w:t xml:space="preserve">          </w:t>
    </w:r>
  </w:p>
  <w:p w:rsidR="007737FB" w:rsidRDefault="007737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C3"/>
    <w:rsid w:val="00043CA9"/>
    <w:rsid w:val="0008405C"/>
    <w:rsid w:val="000E2B0B"/>
    <w:rsid w:val="00122DED"/>
    <w:rsid w:val="00141A6C"/>
    <w:rsid w:val="00176154"/>
    <w:rsid w:val="001A4319"/>
    <w:rsid w:val="001F3ABA"/>
    <w:rsid w:val="00200E01"/>
    <w:rsid w:val="002109E1"/>
    <w:rsid w:val="00224F15"/>
    <w:rsid w:val="00243027"/>
    <w:rsid w:val="0027365F"/>
    <w:rsid w:val="002F7EE3"/>
    <w:rsid w:val="00300A51"/>
    <w:rsid w:val="003C0DF6"/>
    <w:rsid w:val="003C4A91"/>
    <w:rsid w:val="00414836"/>
    <w:rsid w:val="0041765F"/>
    <w:rsid w:val="004858AD"/>
    <w:rsid w:val="004B35A1"/>
    <w:rsid w:val="004B4324"/>
    <w:rsid w:val="004C1BA5"/>
    <w:rsid w:val="004E2D60"/>
    <w:rsid w:val="00510D6B"/>
    <w:rsid w:val="005250F4"/>
    <w:rsid w:val="00562F35"/>
    <w:rsid w:val="00584CEA"/>
    <w:rsid w:val="005A23CA"/>
    <w:rsid w:val="005B74C9"/>
    <w:rsid w:val="005E16D1"/>
    <w:rsid w:val="00626319"/>
    <w:rsid w:val="006720AE"/>
    <w:rsid w:val="0069795A"/>
    <w:rsid w:val="006C4BCF"/>
    <w:rsid w:val="006C562D"/>
    <w:rsid w:val="006E176C"/>
    <w:rsid w:val="0072408A"/>
    <w:rsid w:val="00742BE7"/>
    <w:rsid w:val="00773712"/>
    <w:rsid w:val="007737FB"/>
    <w:rsid w:val="00795603"/>
    <w:rsid w:val="007C0257"/>
    <w:rsid w:val="00802271"/>
    <w:rsid w:val="00843387"/>
    <w:rsid w:val="008641FE"/>
    <w:rsid w:val="00864A55"/>
    <w:rsid w:val="008925E7"/>
    <w:rsid w:val="008E1FDF"/>
    <w:rsid w:val="009445C3"/>
    <w:rsid w:val="00971278"/>
    <w:rsid w:val="00986D31"/>
    <w:rsid w:val="009D0191"/>
    <w:rsid w:val="00A02966"/>
    <w:rsid w:val="00A25A0E"/>
    <w:rsid w:val="00A370EE"/>
    <w:rsid w:val="00A53B7B"/>
    <w:rsid w:val="00A7627E"/>
    <w:rsid w:val="00A87845"/>
    <w:rsid w:val="00AD5A1A"/>
    <w:rsid w:val="00B0009E"/>
    <w:rsid w:val="00B106E7"/>
    <w:rsid w:val="00B600E2"/>
    <w:rsid w:val="00BB1696"/>
    <w:rsid w:val="00BE2F81"/>
    <w:rsid w:val="00C13E0E"/>
    <w:rsid w:val="00C2751A"/>
    <w:rsid w:val="00C32DB3"/>
    <w:rsid w:val="00C92787"/>
    <w:rsid w:val="00CA0911"/>
    <w:rsid w:val="00CE0BEE"/>
    <w:rsid w:val="00CF152C"/>
    <w:rsid w:val="00D2363E"/>
    <w:rsid w:val="00D40205"/>
    <w:rsid w:val="00D61E27"/>
    <w:rsid w:val="00D8725E"/>
    <w:rsid w:val="00D930EA"/>
    <w:rsid w:val="00DD6361"/>
    <w:rsid w:val="00DD7504"/>
    <w:rsid w:val="00DF0158"/>
    <w:rsid w:val="00E544A8"/>
    <w:rsid w:val="00E70D68"/>
    <w:rsid w:val="00E71171"/>
    <w:rsid w:val="00E77440"/>
    <w:rsid w:val="00E95C64"/>
    <w:rsid w:val="00E9607B"/>
    <w:rsid w:val="00EA34A6"/>
    <w:rsid w:val="00F2051A"/>
    <w:rsid w:val="00FA2B14"/>
    <w:rsid w:val="00FB78FA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C3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D019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0191"/>
    <w:rPr>
      <w:rFonts w:eastAsia="Times New Roman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rsid w:val="009445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45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rpodetexto21">
    <w:name w:val="Corpo de texto 21"/>
    <w:basedOn w:val="Normal"/>
    <w:rsid w:val="009445C3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rsid w:val="009445C3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jc w:val="both"/>
    </w:pPr>
    <w:rPr>
      <w:rFonts w:ascii="Times New Roman" w:eastAsia="Lucida Sans Unicode" w:hAnsi="Times New Roman"/>
      <w:kern w:val="1"/>
      <w:sz w:val="32"/>
      <w:szCs w:val="32"/>
      <w:lang w:eastAsia="en-US"/>
    </w:rPr>
  </w:style>
  <w:style w:type="paragraph" w:customStyle="1" w:styleId="Contedodetabela">
    <w:name w:val="Conteúdo de tabela"/>
    <w:basedOn w:val="Normal"/>
    <w:rsid w:val="009445C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7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4C9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73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7FB"/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B35A1"/>
    <w:pPr>
      <w:suppressAutoHyphens w:val="0"/>
      <w:autoSpaceDE w:val="0"/>
      <w:autoSpaceDN w:val="0"/>
    </w:pPr>
    <w:rPr>
      <w:rFonts w:ascii="Arial" w:eastAsia="Arial" w:hAnsi="Arial" w:cs="Arial"/>
      <w:kern w:val="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B35A1"/>
    <w:rPr>
      <w:rFonts w:ascii="Arial" w:eastAsia="Arial" w:hAnsi="Arial" w:cs="Arial"/>
      <w:sz w:val="24"/>
      <w:szCs w:val="24"/>
      <w:lang w:bidi="pt-BR"/>
    </w:rPr>
  </w:style>
  <w:style w:type="character" w:styleId="Hyperlink">
    <w:name w:val="Hyperlink"/>
    <w:semiHidden/>
    <w:rsid w:val="004B4324"/>
    <w:rPr>
      <w:color w:val="0000FF"/>
      <w:u w:val="single"/>
    </w:rPr>
  </w:style>
  <w:style w:type="paragraph" w:customStyle="1" w:styleId="Default">
    <w:name w:val="Default"/>
    <w:rsid w:val="00986D3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C3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D019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0191"/>
    <w:rPr>
      <w:rFonts w:eastAsia="Times New Roman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rsid w:val="009445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45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rpodetexto21">
    <w:name w:val="Corpo de texto 21"/>
    <w:basedOn w:val="Normal"/>
    <w:rsid w:val="009445C3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rsid w:val="009445C3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jc w:val="both"/>
    </w:pPr>
    <w:rPr>
      <w:rFonts w:ascii="Times New Roman" w:eastAsia="Lucida Sans Unicode" w:hAnsi="Times New Roman"/>
      <w:kern w:val="1"/>
      <w:sz w:val="32"/>
      <w:szCs w:val="32"/>
      <w:lang w:eastAsia="en-US"/>
    </w:rPr>
  </w:style>
  <w:style w:type="paragraph" w:customStyle="1" w:styleId="Contedodetabela">
    <w:name w:val="Conteúdo de tabela"/>
    <w:basedOn w:val="Normal"/>
    <w:rsid w:val="009445C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7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4C9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73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7FB"/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B35A1"/>
    <w:pPr>
      <w:suppressAutoHyphens w:val="0"/>
      <w:autoSpaceDE w:val="0"/>
      <w:autoSpaceDN w:val="0"/>
    </w:pPr>
    <w:rPr>
      <w:rFonts w:ascii="Arial" w:eastAsia="Arial" w:hAnsi="Arial" w:cs="Arial"/>
      <w:kern w:val="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B35A1"/>
    <w:rPr>
      <w:rFonts w:ascii="Arial" w:eastAsia="Arial" w:hAnsi="Arial" w:cs="Arial"/>
      <w:sz w:val="24"/>
      <w:szCs w:val="24"/>
      <w:lang w:bidi="pt-BR"/>
    </w:rPr>
  </w:style>
  <w:style w:type="character" w:styleId="Hyperlink">
    <w:name w:val="Hyperlink"/>
    <w:semiHidden/>
    <w:rsid w:val="004B4324"/>
    <w:rPr>
      <w:color w:val="0000FF"/>
      <w:u w:val="single"/>
    </w:rPr>
  </w:style>
  <w:style w:type="paragraph" w:customStyle="1" w:styleId="Default">
    <w:name w:val="Default"/>
    <w:rsid w:val="00986D3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1/sc/l/lages/lei-ordinaria/2017/420/4195/lei-organica-lages-s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Ver. Patrícia</dc:creator>
  <cp:lastModifiedBy>Secretaria</cp:lastModifiedBy>
  <cp:revision>2</cp:revision>
  <cp:lastPrinted>2020-08-04T13:39:00Z</cp:lastPrinted>
  <dcterms:created xsi:type="dcterms:W3CDTF">2020-08-04T13:40:00Z</dcterms:created>
  <dcterms:modified xsi:type="dcterms:W3CDTF">2020-08-04T13:40:00Z</dcterms:modified>
</cp:coreProperties>
</file>