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FB" w:rsidRPr="00EF6D02" w:rsidRDefault="00E101FB" w:rsidP="00C87985">
      <w:pPr>
        <w:pStyle w:val="Ttulo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</w:t>
      </w:r>
      <w:r w:rsidR="00F86F31">
        <w:rPr>
          <w:rFonts w:ascii="Arial Narrow" w:hAnsi="Arial Narrow"/>
        </w:rPr>
        <w:t xml:space="preserve">                            </w:t>
      </w:r>
    </w:p>
    <w:p w:rsidR="00E101FB" w:rsidRPr="00EF6D02" w:rsidRDefault="006F565A" w:rsidP="00E101FB">
      <w:pPr>
        <w:pStyle w:val="Ttulo"/>
        <w:rPr>
          <w:rFonts w:ascii="Arial Narrow" w:hAnsi="Arial Narrow"/>
        </w:rPr>
      </w:pPr>
      <w:r>
        <w:rPr>
          <w:rFonts w:ascii="Arial Narrow" w:hAnsi="Arial Narrow"/>
        </w:rPr>
        <w:t xml:space="preserve">LEI MUNICIPAL Nº </w:t>
      </w:r>
      <w:r w:rsidR="00B27295">
        <w:rPr>
          <w:rFonts w:ascii="Arial Narrow" w:hAnsi="Arial Narrow"/>
        </w:rPr>
        <w:t>26</w:t>
      </w:r>
      <w:r w:rsidR="006A1DD0">
        <w:rPr>
          <w:rFonts w:ascii="Arial Narrow" w:hAnsi="Arial Narrow"/>
        </w:rPr>
        <w:t>65</w:t>
      </w:r>
      <w:r w:rsidR="00537F29">
        <w:rPr>
          <w:rFonts w:ascii="Arial Narrow" w:hAnsi="Arial Narrow"/>
        </w:rPr>
        <w:t xml:space="preserve"> </w:t>
      </w:r>
    </w:p>
    <w:p w:rsidR="006F565A" w:rsidRPr="007A42BF" w:rsidRDefault="006F565A" w:rsidP="00C87985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4E5E2C" w:rsidRDefault="004E5E2C" w:rsidP="004E5E2C">
      <w:pPr>
        <w:tabs>
          <w:tab w:val="left" w:pos="3261"/>
          <w:tab w:val="center" w:pos="4962"/>
        </w:tabs>
        <w:spacing w:line="360" w:lineRule="auto"/>
        <w:ind w:right="-227"/>
        <w:jc w:val="right"/>
        <w:rPr>
          <w:rFonts w:ascii="Arial Narrow" w:hAnsi="Arial Narrow"/>
        </w:rPr>
      </w:pPr>
    </w:p>
    <w:p w:rsidR="009E39C0" w:rsidRPr="009D3B37" w:rsidRDefault="009E39C0" w:rsidP="009E39C0">
      <w:pPr>
        <w:ind w:left="4695"/>
        <w:jc w:val="both"/>
        <w:rPr>
          <w:rFonts w:ascii="Arial Narrow" w:hAnsi="Arial Narrow"/>
        </w:rPr>
      </w:pPr>
      <w:r w:rsidRPr="009D3B37">
        <w:rPr>
          <w:rFonts w:ascii="Arial Narrow" w:eastAsia="Arial" w:hAnsi="Arial Narrow"/>
        </w:rPr>
        <w:t>Institui o Programa Municipal de Educação Fiscal - PMEF, em consonância com as diretrizes do Programa de Integração Tributária – PIT e dá outras providências</w:t>
      </w:r>
      <w:r w:rsidRPr="009D3B37">
        <w:rPr>
          <w:rFonts w:ascii="Arial Narrow" w:hAnsi="Arial Narrow"/>
        </w:rPr>
        <w:t>.</w:t>
      </w:r>
    </w:p>
    <w:p w:rsidR="009E39C0" w:rsidRPr="009D3B37" w:rsidRDefault="009E39C0" w:rsidP="009E39C0">
      <w:pPr>
        <w:ind w:left="4245"/>
        <w:jc w:val="both"/>
        <w:rPr>
          <w:rFonts w:ascii="Arial Narrow" w:hAnsi="Arial Narrow"/>
        </w:rPr>
      </w:pPr>
    </w:p>
    <w:p w:rsidR="009E39C0" w:rsidRPr="009D3B37" w:rsidRDefault="009E39C0" w:rsidP="009E39C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</w:t>
      </w:r>
      <w:r w:rsidRPr="009D3B37">
        <w:rPr>
          <w:rFonts w:ascii="Arial Narrow" w:hAnsi="Arial Narrow"/>
        </w:rPr>
        <w:t>O PREFEITO MUNICIPAL DE CHARQUEADAS, no uso de suas atribuições legais e de conformidade com o disposto no art. 53, inciso I da Lei Orgânica do Município.</w:t>
      </w:r>
    </w:p>
    <w:p w:rsidR="009E39C0" w:rsidRDefault="009E39C0" w:rsidP="009E39C0">
      <w:pPr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ab/>
      </w:r>
      <w:r w:rsidRPr="009D3B37">
        <w:rPr>
          <w:rFonts w:ascii="Arial Narrow" w:hAnsi="Arial Narrow"/>
        </w:rPr>
        <w:tab/>
      </w:r>
      <w:r w:rsidRPr="009D3B37">
        <w:rPr>
          <w:rFonts w:ascii="Arial Narrow" w:hAnsi="Arial Narrow"/>
        </w:rPr>
        <w:tab/>
      </w:r>
      <w:r w:rsidRPr="009D3B37">
        <w:rPr>
          <w:rFonts w:ascii="Arial Narrow" w:hAnsi="Arial Narrow"/>
        </w:rPr>
        <w:tab/>
      </w:r>
    </w:p>
    <w:p w:rsidR="009E39C0" w:rsidRPr="009D3B37" w:rsidRDefault="009E39C0" w:rsidP="009E39C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</w:t>
      </w:r>
      <w:r w:rsidRPr="009D3B37">
        <w:rPr>
          <w:rFonts w:ascii="Arial Narrow" w:hAnsi="Arial Narrow"/>
        </w:rPr>
        <w:t xml:space="preserve">FAÇO SABER </w:t>
      </w:r>
      <w:r w:rsidRPr="009D3B37">
        <w:rPr>
          <w:rFonts w:ascii="Arial Narrow" w:hAnsi="Arial Narrow"/>
        </w:rPr>
        <w:tab/>
        <w:t>que a Câmara Municipal aprovou e eu sanciono e promulgo a seguinte Lei</w:t>
      </w:r>
    </w:p>
    <w:p w:rsidR="009E39C0" w:rsidRPr="009D3B37" w:rsidRDefault="009E39C0" w:rsidP="009E39C0">
      <w:pPr>
        <w:jc w:val="both"/>
        <w:rPr>
          <w:rFonts w:ascii="Arial Narrow" w:hAnsi="Arial Narrow"/>
        </w:rPr>
      </w:pPr>
    </w:p>
    <w:p w:rsidR="009E39C0" w:rsidRPr="009D3B37" w:rsidRDefault="009E39C0" w:rsidP="009E39C0">
      <w:pPr>
        <w:pStyle w:val="Default"/>
        <w:jc w:val="both"/>
        <w:rPr>
          <w:rFonts w:ascii="Arial Narrow" w:hAnsi="Arial Narrow"/>
        </w:rPr>
      </w:pPr>
      <w:r>
        <w:rPr>
          <w:rFonts w:ascii="Arial Narrow" w:eastAsia="Arial" w:hAnsi="Arial Narrow"/>
          <w:b/>
          <w:bCs/>
        </w:rPr>
        <w:t xml:space="preserve">                                              </w:t>
      </w:r>
      <w:r w:rsidRPr="009D3B37">
        <w:rPr>
          <w:rFonts w:ascii="Arial Narrow" w:eastAsia="Arial" w:hAnsi="Arial Narrow"/>
          <w:b/>
          <w:bCs/>
        </w:rPr>
        <w:t>Art. 1º</w:t>
      </w:r>
      <w:r w:rsidRPr="009D3B37">
        <w:rPr>
          <w:rFonts w:ascii="Arial Narrow" w:eastAsia="Arial" w:hAnsi="Arial Narrow"/>
        </w:rPr>
        <w:t xml:space="preserve">. Fica instituído o Programa Municipal de Educação Fiscal - PMEF, em consonância com as diretrizes do Programa de Integração Tributária – PIT, </w:t>
      </w:r>
      <w:r w:rsidRPr="009D3B37">
        <w:rPr>
          <w:rFonts w:ascii="Arial Narrow" w:hAnsi="Arial Narrow"/>
        </w:rPr>
        <w:t>com o objetivo de promover e institucionalizar a Educação Fiscal como instrumento para a conquista da cidadania, a ser efetivado no âmbito do Município de Charqueadas.</w:t>
      </w:r>
    </w:p>
    <w:p w:rsidR="009E39C0" w:rsidRPr="009D3B37" w:rsidRDefault="009E39C0" w:rsidP="009E39C0">
      <w:pPr>
        <w:pStyle w:val="Default"/>
        <w:jc w:val="both"/>
        <w:rPr>
          <w:rFonts w:ascii="Arial Narrow" w:hAnsi="Arial Narrow"/>
          <w:b/>
          <w:bCs/>
        </w:rPr>
      </w:pPr>
    </w:p>
    <w:p w:rsidR="009E39C0" w:rsidRPr="009D3B37" w:rsidRDefault="009E39C0" w:rsidP="009E39C0">
      <w:pPr>
        <w:pStyle w:val="Default"/>
        <w:ind w:firstLine="2694"/>
        <w:jc w:val="both"/>
        <w:rPr>
          <w:rFonts w:ascii="Arial Narrow" w:hAnsi="Arial Narrow"/>
        </w:rPr>
      </w:pPr>
      <w:r w:rsidRPr="009D3B37">
        <w:rPr>
          <w:rFonts w:ascii="Arial Narrow" w:hAnsi="Arial Narrow"/>
          <w:b/>
          <w:bCs/>
        </w:rPr>
        <w:t xml:space="preserve"> Art. 2°. </w:t>
      </w:r>
      <w:r w:rsidRPr="009D3B37">
        <w:rPr>
          <w:rFonts w:ascii="Arial Narrow" w:hAnsi="Arial Narrow"/>
        </w:rPr>
        <w:t>Considera-se educação fiscal, para fins desta Lei, o conjunto de ações mediante as quais o indivíduo e a coletividade constroem valores, conhecimentos e atitudes, voltados ao planejamento, à gestão e ao controle dos recursos públicos, de forma responsável, com base no exercício da cidadania e da co-responsabilidade, visando o bem comum, a melhoria da qualidade de vida e a sustentabilidade social.</w:t>
      </w:r>
    </w:p>
    <w:p w:rsidR="009E39C0" w:rsidRPr="009D3B37" w:rsidRDefault="009E39C0" w:rsidP="009E39C0">
      <w:pPr>
        <w:pStyle w:val="Default"/>
        <w:jc w:val="both"/>
        <w:rPr>
          <w:rFonts w:ascii="Arial Narrow" w:hAnsi="Arial Narrow"/>
        </w:rPr>
      </w:pPr>
    </w:p>
    <w:p w:rsidR="009E39C0" w:rsidRPr="009D3B37" w:rsidRDefault="009E39C0" w:rsidP="009E39C0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                                              </w:t>
      </w:r>
      <w:r w:rsidRPr="009D3B37">
        <w:rPr>
          <w:rFonts w:ascii="Arial Narrow" w:hAnsi="Arial Narrow"/>
          <w:b/>
          <w:bCs/>
        </w:rPr>
        <w:t xml:space="preserve">Art. 3°. </w:t>
      </w:r>
      <w:r w:rsidRPr="009D3B37">
        <w:rPr>
          <w:rFonts w:ascii="Arial Narrow" w:hAnsi="Arial Narrow"/>
        </w:rPr>
        <w:t>Dos objetivos do Programa Municipal de Educação Fiscal – PMEF: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>I – conscientizar os cidadãos quanto à função sócio-econômica dos tributos;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>II – levar conhecimentos à população em geral sobre administração pública, arrecadação e controle de gastos públicos;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>III – criar na sociedade um comportamento de acompanhamento e fiscalização da aplicação dos recursos pelo Poder Público;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>IV – promover ações integradas de combate à sonegação fiscal;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>V – criar condições para uma relação harmoniosa entre o Estado e o Cidadão;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>VI – promover a conscientização fiscal de todos os segmentos da sociedade, despertando os cidadãos para o exercício da cidadania;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>VII – contribuir permanentemente para a formação do indivíduo, visando ao desenvolvimento da conscientização sobre seus direitos e deveres no tocante ao valor social do tributo e ao controle social do Estado democrático;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>VIII – aumentar a eficiência e transparência das receitas e despesas públicas;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>IX – propiciar e auxiliar as entidades educacionais e de assistência social do município a participar de programas idênticos a nível estadual e nacional;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>X – valorização do comércio, indústria, prestação de serviços e a produção primária do Município.</w:t>
      </w:r>
    </w:p>
    <w:p w:rsidR="009E39C0" w:rsidRPr="009D3B37" w:rsidRDefault="009E39C0" w:rsidP="009E39C0">
      <w:pPr>
        <w:pStyle w:val="Default"/>
        <w:jc w:val="both"/>
        <w:rPr>
          <w:rFonts w:ascii="Arial Narrow" w:hAnsi="Arial Narrow"/>
        </w:rPr>
      </w:pP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  <w:b/>
        </w:rPr>
        <w:t>A</w:t>
      </w:r>
      <w:r w:rsidRPr="009D3B37">
        <w:rPr>
          <w:rFonts w:ascii="Arial Narrow" w:hAnsi="Arial Narrow"/>
          <w:b/>
          <w:bCs/>
        </w:rPr>
        <w:t>rt. 4°</w:t>
      </w:r>
      <w:r w:rsidRPr="009D3B37">
        <w:rPr>
          <w:rFonts w:ascii="Arial Narrow" w:hAnsi="Arial Narrow"/>
        </w:rPr>
        <w:t>. O Programa Municipal de Educação Fiscal – PMEF será desenvolvido: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  <w:b/>
          <w:bCs/>
        </w:rPr>
      </w:pP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  <w:b/>
          <w:bCs/>
        </w:rPr>
        <w:t xml:space="preserve">I </w:t>
      </w:r>
      <w:r w:rsidRPr="009D3B37">
        <w:rPr>
          <w:rFonts w:ascii="Arial Narrow" w:hAnsi="Arial Narrow"/>
        </w:rPr>
        <w:t>– pela Secretaria Municipal de Fazenda:</w:t>
      </w:r>
    </w:p>
    <w:p w:rsidR="009E39C0" w:rsidRPr="009D3B37" w:rsidRDefault="009E39C0" w:rsidP="009E39C0">
      <w:pPr>
        <w:pStyle w:val="Default"/>
        <w:spacing w:after="140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lastRenderedPageBreak/>
        <w:t>a) Na articulação geral do programa;</w:t>
      </w:r>
    </w:p>
    <w:p w:rsidR="009E39C0" w:rsidRPr="009D3B37" w:rsidRDefault="009E39C0" w:rsidP="009E39C0">
      <w:pPr>
        <w:pStyle w:val="Default"/>
        <w:spacing w:after="140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>b) Na estruturação, regulamentação e custeio;</w:t>
      </w:r>
    </w:p>
    <w:p w:rsidR="009E39C0" w:rsidRPr="009D3B37" w:rsidRDefault="009E39C0" w:rsidP="009E39C0">
      <w:pPr>
        <w:pStyle w:val="Default"/>
        <w:spacing w:after="140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>c) Na orientação técnica relacionada a tributos, competências de arrecadar, despesas públicas, levantamento e controles estatísticos;</w:t>
      </w:r>
    </w:p>
    <w:p w:rsidR="009E39C0" w:rsidRPr="009D3B37" w:rsidRDefault="009E39C0" w:rsidP="009E39C0">
      <w:pPr>
        <w:pStyle w:val="Default"/>
        <w:spacing w:after="140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>d) No desenvolvimento da população em geral;</w:t>
      </w:r>
    </w:p>
    <w:p w:rsidR="009E39C0" w:rsidRPr="009D3B37" w:rsidRDefault="009E39C0" w:rsidP="009E39C0">
      <w:pPr>
        <w:pStyle w:val="Default"/>
        <w:spacing w:after="140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>e) Na mobilização dos servidores públicos municipais;</w:t>
      </w:r>
    </w:p>
    <w:p w:rsidR="009E39C0" w:rsidRPr="009D3B37" w:rsidRDefault="009E39C0" w:rsidP="009E39C0">
      <w:pPr>
        <w:pStyle w:val="Default"/>
        <w:spacing w:after="140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>f) No envolvimento dos Conselhos Municipais constituídos;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>g) Na mobilização dos comerciantes, industrias e prestadores de serviço do município, em conjunto com a Secretaria Municipal da Agricultura, Fazenda, Saúde.</w:t>
      </w:r>
    </w:p>
    <w:p w:rsidR="009E39C0" w:rsidRPr="009D3B37" w:rsidRDefault="009E39C0" w:rsidP="009E39C0">
      <w:pPr>
        <w:pStyle w:val="Default"/>
        <w:jc w:val="both"/>
        <w:rPr>
          <w:rFonts w:ascii="Arial Narrow" w:hAnsi="Arial Narrow"/>
        </w:rPr>
      </w:pP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  <w:b/>
          <w:bCs/>
        </w:rPr>
        <w:t xml:space="preserve">II – </w:t>
      </w:r>
      <w:r w:rsidRPr="009D3B37">
        <w:rPr>
          <w:rFonts w:ascii="Arial Narrow" w:hAnsi="Arial Narrow"/>
        </w:rPr>
        <w:t>Pela Secretaria Municipal de Educação: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>a) Junto aos corpos docentes e discentes da rede de ensino pública ou privada do município;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  <w:b/>
          <w:bCs/>
        </w:rPr>
        <w:t xml:space="preserve">III – </w:t>
      </w:r>
      <w:r w:rsidRPr="009D3B37">
        <w:rPr>
          <w:rFonts w:ascii="Arial Narrow" w:hAnsi="Arial Narrow"/>
        </w:rPr>
        <w:t>Pela Secretaria Municipal de Agricultura:</w:t>
      </w:r>
    </w:p>
    <w:p w:rsidR="009E39C0" w:rsidRPr="009D3B37" w:rsidRDefault="009E39C0" w:rsidP="009E39C0">
      <w:pPr>
        <w:pStyle w:val="Default"/>
        <w:spacing w:after="140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>a) Na conscientização e envolvimento dos produtores primários do município;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  <w:b/>
          <w:bCs/>
        </w:rPr>
        <w:t xml:space="preserve">IV – </w:t>
      </w:r>
      <w:r w:rsidRPr="009D3B37">
        <w:rPr>
          <w:rFonts w:ascii="Arial Narrow" w:hAnsi="Arial Narrow"/>
        </w:rPr>
        <w:t>Pela Secretaria Municipal de Industria e Comércio: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>a) Na mobiliza</w:t>
      </w:r>
      <w:r>
        <w:rPr>
          <w:rFonts w:ascii="Arial Narrow" w:hAnsi="Arial Narrow"/>
        </w:rPr>
        <w:t>ção dos comerciantes, industria</w:t>
      </w:r>
      <w:r w:rsidRPr="009D3B37">
        <w:rPr>
          <w:rFonts w:ascii="Arial Narrow" w:hAnsi="Arial Narrow"/>
        </w:rPr>
        <w:t>s e prestadores de serviço do município.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  <w:b/>
          <w:bCs/>
        </w:rPr>
        <w:t xml:space="preserve">§ 1° </w:t>
      </w:r>
      <w:r w:rsidRPr="009D3B37">
        <w:rPr>
          <w:rFonts w:ascii="Arial Narrow" w:hAnsi="Arial Narrow"/>
        </w:rPr>
        <w:t>- A Secretaria Municipal de Educação deverá providenciar que as Escolas da Rede Municipal implantem nos seus planos de estudos as temáticas vinculadas à educação Fiscal com o acompanhamento do grupo de Educação Fiscal – GEFIM.</w:t>
      </w:r>
    </w:p>
    <w:p w:rsidR="009E39C0" w:rsidRPr="009D3B37" w:rsidRDefault="009E39C0" w:rsidP="009E39C0">
      <w:pPr>
        <w:pStyle w:val="Default"/>
        <w:jc w:val="both"/>
        <w:rPr>
          <w:rFonts w:ascii="Arial Narrow" w:hAnsi="Arial Narrow"/>
        </w:rPr>
      </w:pP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  <w:b/>
          <w:bCs/>
        </w:rPr>
        <w:t xml:space="preserve">§ 2° - </w:t>
      </w:r>
      <w:r w:rsidRPr="009D3B37">
        <w:rPr>
          <w:rFonts w:ascii="Arial Narrow" w:hAnsi="Arial Narrow"/>
        </w:rPr>
        <w:t>A atuação das Secretarias Municipais relacionadas neste artigo, serão em ações conjuntas, com participação suplementar dos demais órgãos da estrutura administrativa do Município.</w:t>
      </w:r>
    </w:p>
    <w:p w:rsidR="009E39C0" w:rsidRPr="009D3B37" w:rsidRDefault="009E39C0" w:rsidP="009E39C0">
      <w:pPr>
        <w:pStyle w:val="Default"/>
        <w:jc w:val="both"/>
        <w:rPr>
          <w:rFonts w:ascii="Arial Narrow" w:hAnsi="Arial Narrow"/>
        </w:rPr>
      </w:pP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  <w:b/>
          <w:bCs/>
        </w:rPr>
        <w:t>Art. 5°</w:t>
      </w:r>
      <w:r w:rsidRPr="009D3B37">
        <w:rPr>
          <w:rFonts w:ascii="Arial Narrow" w:hAnsi="Arial Narrow"/>
        </w:rPr>
        <w:t>. As ações do Programa Municipal de Educação Fiscal – PMEF, poderão ser implementadas por meio de acordos ou convênios de cooperação técnica ou financeira em parceria com: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>I – a União e o Estado;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>II – organizações públicas;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>III – entidades e instituições privadas.</w:t>
      </w:r>
    </w:p>
    <w:p w:rsidR="009E39C0" w:rsidRPr="009D3B37" w:rsidRDefault="009E39C0" w:rsidP="009E39C0">
      <w:pPr>
        <w:pStyle w:val="Default"/>
        <w:jc w:val="both"/>
        <w:rPr>
          <w:rFonts w:ascii="Arial Narrow" w:hAnsi="Arial Narrow"/>
        </w:rPr>
      </w:pP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  <w:b/>
          <w:bCs/>
        </w:rPr>
        <w:t xml:space="preserve">Art. 6°. </w:t>
      </w:r>
      <w:r w:rsidRPr="009D3B37">
        <w:rPr>
          <w:rFonts w:ascii="Arial Narrow" w:hAnsi="Arial Narrow"/>
        </w:rPr>
        <w:t xml:space="preserve">Fica criado o Grupo de Educação Fiscal Municipal – GEFIM, constituído por um representante da Secretaria Municipal de Fazenda, sendo um dos quais como Coordenador Geral, um da Secretaria Municipal da Educação, um da Secretaria Municipal da Agricultura e um da Secretaria Municipal de Indústria e Comércio. </w:t>
      </w:r>
    </w:p>
    <w:p w:rsidR="009E39C0" w:rsidRPr="009D3B37" w:rsidRDefault="009E39C0" w:rsidP="009E39C0">
      <w:pPr>
        <w:pStyle w:val="Default"/>
        <w:jc w:val="both"/>
        <w:rPr>
          <w:rFonts w:ascii="Arial Narrow" w:hAnsi="Arial Narrow"/>
        </w:rPr>
      </w:pP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  <w:b/>
          <w:bCs/>
        </w:rPr>
        <w:t xml:space="preserve">Parágrafo Único. </w:t>
      </w:r>
      <w:r w:rsidRPr="009D3B37">
        <w:rPr>
          <w:rFonts w:ascii="Arial Narrow" w:hAnsi="Arial Narrow"/>
        </w:rPr>
        <w:t>Os membros que comporão o GEFIM serão indicados pelo respectivo secretário do órgão a que representam.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  <w:b/>
        </w:rPr>
        <w:t>A</w:t>
      </w:r>
      <w:r w:rsidRPr="009D3B37">
        <w:rPr>
          <w:rFonts w:ascii="Arial Narrow" w:hAnsi="Arial Narrow"/>
          <w:b/>
          <w:bCs/>
        </w:rPr>
        <w:t xml:space="preserve">rt. 7°. </w:t>
      </w:r>
      <w:r w:rsidRPr="009D3B37">
        <w:rPr>
          <w:rFonts w:ascii="Arial Narrow" w:hAnsi="Arial Narrow"/>
        </w:rPr>
        <w:t>Compete ao Grupo de Educação Fiscal Municipal – GEFIM: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lastRenderedPageBreak/>
        <w:t>I – planejar, executar, acompanhar e avaliar as ações necessárias à implementação do Programa no Município;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>II – elaborar e desenvolver os projetos municipais;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>III – buscar fontes de recursos para implementar e executar o programa no Município;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>IV – buscar apoio de outras Secretarias Municipais e de outras organizações visando à implementação do PROMEF;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>V – implementar as ações decorrentes de suas decisões;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>VI – manter projetos de integração municipal entre os participantes do Programa;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>VII – estimular a implantação do programa no âmbito do Município, subsidiado tecnicamente pelo Programa Estadual de Educação Fiscal;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>VIII – elaborar e produzir material de divulgação e orientação;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>IX – documentar, organizar e manter a memória do Programa no município, no âmbito de sua atuação;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>X – estimular as entidades educacionais e de assistência social do Município a participar de programas semelhantes a nível estadual e federal.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  <w:b/>
          <w:bCs/>
        </w:rPr>
        <w:t xml:space="preserve">Art. 8°. </w:t>
      </w:r>
      <w:r w:rsidRPr="009D3B37">
        <w:rPr>
          <w:rFonts w:ascii="Arial Narrow" w:hAnsi="Arial Narrow"/>
        </w:rPr>
        <w:t>As ações e atividades no âmbito do ensino serão normatizadas por meio de resolução editada em conjunto pelo GEFIM e pela Secretaria Municipal de Educação.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  <w:b/>
          <w:bCs/>
        </w:rPr>
        <w:t xml:space="preserve">Parágrafo Único. </w:t>
      </w:r>
      <w:r w:rsidRPr="009D3B37">
        <w:rPr>
          <w:rFonts w:ascii="Arial Narrow" w:hAnsi="Arial Narrow"/>
        </w:rPr>
        <w:t>As demais ações e atividades do Programa serão normatizadas por resoluções editadas pelo GEFIM.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  <w:b/>
          <w:bCs/>
        </w:rPr>
        <w:t xml:space="preserve">Art. 9°. </w:t>
      </w:r>
      <w:r w:rsidRPr="009D3B37">
        <w:rPr>
          <w:rFonts w:ascii="Arial Narrow" w:hAnsi="Arial Narrow"/>
        </w:rPr>
        <w:t>Fica o Poder Executivo autorizado a contratar serviços ou adquirir materiais, inclusive de divulgação, para o programa, com recursos próprios e/ou participação de terceiros, entre as despesas relacionadas ao objeto de que trata esta Lei.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  <w:b/>
          <w:bCs/>
        </w:rPr>
        <w:t xml:space="preserve">Parágrafo Único. </w:t>
      </w:r>
      <w:r w:rsidRPr="009D3B37">
        <w:rPr>
          <w:rFonts w:ascii="Arial Narrow" w:hAnsi="Arial Narrow"/>
        </w:rPr>
        <w:t>A mobilização dos Servidores Públicos Municipais de que trata o Art. 4°, Inciso I, e, compreende, entre outras, a adoção de vestimenta a ser adquirida e usada em horário de expediente, na forma de regras a serem instituídas.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</w:p>
    <w:p w:rsidR="009E39C0" w:rsidRDefault="009E39C0" w:rsidP="008268A9">
      <w:pPr>
        <w:pStyle w:val="Default"/>
        <w:jc w:val="both"/>
        <w:rPr>
          <w:rFonts w:ascii="Arial Narrow" w:hAnsi="Arial Narrow"/>
          <w:b/>
          <w:bCs/>
        </w:rPr>
      </w:pP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  <w:b/>
          <w:bCs/>
        </w:rPr>
        <w:t>Art. 10</w:t>
      </w:r>
      <w:r w:rsidRPr="009D3B37">
        <w:rPr>
          <w:rFonts w:ascii="Arial Narrow" w:hAnsi="Arial Narrow"/>
        </w:rPr>
        <w:t>. São atribuições do Coordenador Geral do Programa Educação Fiscal:</w:t>
      </w:r>
    </w:p>
    <w:p w:rsidR="009E39C0" w:rsidRPr="009D3B37" w:rsidRDefault="009E39C0" w:rsidP="009E39C0">
      <w:pPr>
        <w:pStyle w:val="Default"/>
        <w:jc w:val="both"/>
        <w:rPr>
          <w:rFonts w:ascii="Arial Narrow" w:hAnsi="Arial Narrow"/>
        </w:rPr>
      </w:pP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9D3B37">
        <w:rPr>
          <w:rFonts w:ascii="Arial Narrow" w:hAnsi="Arial Narrow"/>
        </w:rPr>
        <w:t>I – efetuar o gerenciamento administrativo, técnico e operacional do programa;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>II – analisar, sugerir ajustes e elaborar projetos de lei, decretos, resoluções e demais normatizações necessárias à operacionalização do programa;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>III – gestionar pela adesão do Município a programas da união, estados e Entidades Públicas ou Privadas, relacionadas ao programa;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>IV – fornecer informações e esclarecimentos ao GEFIM;</w:t>
      </w:r>
    </w:p>
    <w:p w:rsidR="009E39C0" w:rsidRPr="009D3B37" w:rsidRDefault="009E39C0" w:rsidP="009E39C0">
      <w:pPr>
        <w:pStyle w:val="Default"/>
        <w:ind w:firstLine="708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 xml:space="preserve">                             V – demais atribuições e competências afins.</w:t>
      </w:r>
    </w:p>
    <w:p w:rsidR="009E39C0" w:rsidRPr="009D3B37" w:rsidRDefault="009E39C0" w:rsidP="009E39C0">
      <w:pPr>
        <w:pStyle w:val="Default"/>
        <w:jc w:val="both"/>
        <w:rPr>
          <w:rFonts w:ascii="Arial Narrow" w:hAnsi="Arial Narrow"/>
        </w:rPr>
      </w:pP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  <w:r w:rsidRPr="009D3B37">
        <w:rPr>
          <w:rFonts w:ascii="Arial Narrow" w:hAnsi="Arial Narrow"/>
          <w:b/>
          <w:bCs/>
        </w:rPr>
        <w:t xml:space="preserve">Art. 11. </w:t>
      </w:r>
      <w:r w:rsidRPr="009D3B37">
        <w:rPr>
          <w:rFonts w:ascii="Arial Narrow" w:hAnsi="Arial Narrow"/>
        </w:rPr>
        <w:t>O Programa Municipal de Educação Fiscal – PMEF, será implementado inicialmente com recursos do orçamento vigente.</w:t>
      </w:r>
    </w:p>
    <w:p w:rsidR="009E39C0" w:rsidRPr="009D3B37" w:rsidRDefault="009E39C0" w:rsidP="009E39C0">
      <w:pPr>
        <w:pStyle w:val="Default"/>
        <w:ind w:firstLine="2835"/>
        <w:jc w:val="both"/>
        <w:rPr>
          <w:rFonts w:ascii="Arial Narrow" w:hAnsi="Arial Narrow"/>
        </w:rPr>
      </w:pPr>
    </w:p>
    <w:p w:rsidR="009E39C0" w:rsidRPr="009D3B37" w:rsidRDefault="009E39C0" w:rsidP="009E39C0">
      <w:pPr>
        <w:ind w:firstLine="1080"/>
        <w:jc w:val="both"/>
        <w:rPr>
          <w:rFonts w:ascii="Arial Narrow" w:hAnsi="Arial Narrow"/>
        </w:rPr>
      </w:pPr>
      <w:r w:rsidRPr="009D3B37">
        <w:rPr>
          <w:rFonts w:ascii="Arial Narrow" w:hAnsi="Arial Narrow"/>
          <w:b/>
          <w:bCs/>
        </w:rPr>
        <w:t xml:space="preserve">                       </w:t>
      </w:r>
      <w:r>
        <w:rPr>
          <w:rFonts w:ascii="Arial Narrow" w:hAnsi="Arial Narrow"/>
          <w:b/>
          <w:bCs/>
        </w:rPr>
        <w:t xml:space="preserve">       </w:t>
      </w:r>
      <w:r w:rsidRPr="009D3B37">
        <w:rPr>
          <w:rFonts w:ascii="Arial Narrow" w:hAnsi="Arial Narrow"/>
          <w:b/>
          <w:bCs/>
        </w:rPr>
        <w:t xml:space="preserve">Art. 12. </w:t>
      </w:r>
      <w:r w:rsidRPr="009D3B37">
        <w:rPr>
          <w:rFonts w:ascii="Arial Narrow" w:hAnsi="Arial Narrow"/>
        </w:rPr>
        <w:t>As ações previstas nesta Lei serão regulamentadas, no que for necessário, por decreto municipal.</w:t>
      </w:r>
    </w:p>
    <w:p w:rsidR="009E39C0" w:rsidRDefault="009E39C0" w:rsidP="009E39C0">
      <w:pPr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lastRenderedPageBreak/>
        <w:t xml:space="preserve">             </w:t>
      </w:r>
      <w:r>
        <w:rPr>
          <w:rFonts w:ascii="Arial Narrow" w:hAnsi="Arial Narrow"/>
        </w:rPr>
        <w:t xml:space="preserve">                 </w:t>
      </w:r>
    </w:p>
    <w:p w:rsidR="009E39C0" w:rsidRDefault="009E39C0" w:rsidP="009E39C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</w:t>
      </w:r>
    </w:p>
    <w:p w:rsidR="007A42BF" w:rsidRPr="00B27295" w:rsidRDefault="007A42BF" w:rsidP="00B27295">
      <w:pPr>
        <w:jc w:val="both"/>
        <w:rPr>
          <w:rFonts w:ascii="Arial Narrow" w:hAnsi="Arial Narrow" w:cs="Arial"/>
        </w:rPr>
      </w:pPr>
      <w:r w:rsidRPr="007A42BF">
        <w:rPr>
          <w:rFonts w:ascii="Arial Narrow" w:hAnsi="Arial Narrow" w:cs="Arial"/>
        </w:rPr>
        <w:t xml:space="preserve">                                            </w:t>
      </w:r>
    </w:p>
    <w:p w:rsidR="006F565A" w:rsidRDefault="006F565A" w:rsidP="006F565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Charqueadas, </w:t>
      </w:r>
      <w:r w:rsidR="006A1DD0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de fevereiro de 2014.</w:t>
      </w:r>
    </w:p>
    <w:p w:rsidR="006F565A" w:rsidRDefault="006F565A" w:rsidP="006F565A">
      <w:pPr>
        <w:rPr>
          <w:rFonts w:ascii="Arial Narrow" w:hAnsi="Arial Narrow"/>
        </w:rPr>
      </w:pPr>
    </w:p>
    <w:p w:rsidR="007A42BF" w:rsidRDefault="007A42BF" w:rsidP="00C87985">
      <w:pPr>
        <w:rPr>
          <w:rFonts w:ascii="Arial Narrow" w:hAnsi="Arial Narrow"/>
        </w:rPr>
      </w:pPr>
    </w:p>
    <w:p w:rsidR="00F86F31" w:rsidRDefault="00F86F31" w:rsidP="00C87985">
      <w:pPr>
        <w:rPr>
          <w:rFonts w:ascii="Arial Narrow" w:hAnsi="Arial Narrow"/>
        </w:rPr>
      </w:pPr>
    </w:p>
    <w:p w:rsidR="004E5E2C" w:rsidRDefault="004E5E2C" w:rsidP="00C87985">
      <w:pPr>
        <w:rPr>
          <w:rFonts w:ascii="Arial Narrow" w:hAnsi="Arial Narrow"/>
        </w:rPr>
      </w:pPr>
    </w:p>
    <w:p w:rsidR="006F565A" w:rsidRDefault="006F565A" w:rsidP="006F565A">
      <w:pPr>
        <w:tabs>
          <w:tab w:val="left" w:pos="344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DAVI GILMAR DE ABREU SOUZA</w:t>
      </w:r>
    </w:p>
    <w:p w:rsidR="004E5E2C" w:rsidRDefault="006F565A" w:rsidP="00B27295">
      <w:pPr>
        <w:tabs>
          <w:tab w:val="left" w:pos="344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Prefeito Municipal</w:t>
      </w:r>
    </w:p>
    <w:p w:rsidR="00F86F31" w:rsidRDefault="00F86F31" w:rsidP="00790C71">
      <w:pPr>
        <w:tabs>
          <w:tab w:val="left" w:pos="3440"/>
        </w:tabs>
        <w:rPr>
          <w:rFonts w:ascii="Arial Narrow" w:hAnsi="Arial Narrow"/>
        </w:rPr>
      </w:pPr>
    </w:p>
    <w:p w:rsidR="00C3074E" w:rsidRDefault="00790C71" w:rsidP="00790C71">
      <w:pPr>
        <w:tabs>
          <w:tab w:val="left" w:pos="3440"/>
        </w:tabs>
        <w:rPr>
          <w:rFonts w:ascii="Arial Narrow" w:hAnsi="Arial Narrow"/>
        </w:rPr>
      </w:pPr>
      <w:r>
        <w:rPr>
          <w:rFonts w:ascii="Arial Narrow" w:hAnsi="Arial Narrow"/>
        </w:rPr>
        <w:t>Registre-se e Publique-se</w:t>
      </w:r>
    </w:p>
    <w:p w:rsidR="007A42BF" w:rsidRDefault="007A42BF" w:rsidP="00790C71">
      <w:pPr>
        <w:tabs>
          <w:tab w:val="left" w:pos="3440"/>
        </w:tabs>
        <w:rPr>
          <w:rFonts w:ascii="Arial Narrow" w:hAnsi="Arial Narrow"/>
        </w:rPr>
      </w:pPr>
    </w:p>
    <w:p w:rsidR="007A42BF" w:rsidRDefault="007A42BF" w:rsidP="00790C71">
      <w:pPr>
        <w:tabs>
          <w:tab w:val="left" w:pos="3440"/>
        </w:tabs>
        <w:rPr>
          <w:rFonts w:ascii="Arial Narrow" w:hAnsi="Arial Narrow"/>
        </w:rPr>
      </w:pPr>
    </w:p>
    <w:p w:rsidR="00790C71" w:rsidRDefault="00790C71" w:rsidP="00790C71">
      <w:pPr>
        <w:tabs>
          <w:tab w:val="left" w:pos="3440"/>
        </w:tabs>
        <w:rPr>
          <w:rFonts w:ascii="Arial Narrow" w:hAnsi="Arial Narrow"/>
        </w:rPr>
      </w:pPr>
      <w:r>
        <w:rPr>
          <w:rFonts w:ascii="Arial Narrow" w:hAnsi="Arial Narrow"/>
        </w:rPr>
        <w:t>André Santos de Souza</w:t>
      </w:r>
    </w:p>
    <w:p w:rsidR="00790C71" w:rsidRDefault="00790C71" w:rsidP="00790C71">
      <w:pPr>
        <w:tabs>
          <w:tab w:val="left" w:pos="34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Secretário Municipal da Administração </w:t>
      </w:r>
    </w:p>
    <w:sectPr w:rsidR="00790C71" w:rsidSect="00AC251E">
      <w:headerReference w:type="default" r:id="rId8"/>
      <w:footerReference w:type="default" r:id="rId9"/>
      <w:pgSz w:w="11907" w:h="16839" w:code="9"/>
      <w:pgMar w:top="720" w:right="1417" w:bottom="720" w:left="794" w:header="709" w:footer="27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2A9" w:rsidRDefault="00EC22A9" w:rsidP="00831982">
      <w:r>
        <w:separator/>
      </w:r>
    </w:p>
  </w:endnote>
  <w:endnote w:type="continuationSeparator" w:id="1">
    <w:p w:rsidR="00EC22A9" w:rsidRDefault="00EC22A9" w:rsidP="00831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21" w:rsidRDefault="00AB2CD1">
    <w:pPr>
      <w:pStyle w:val="Rodap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Av. Dr. José Athanásio, 460 – CEP 96745-000 - Fone: (051) 3958.8404- CNPJ: 88743604/0001-79</w:t>
    </w:r>
  </w:p>
  <w:p w:rsidR="00075C21" w:rsidRPr="00C75932" w:rsidRDefault="00822A63">
    <w:pPr>
      <w:pStyle w:val="Rodap"/>
      <w:jc w:val="center"/>
      <w:rPr>
        <w:rFonts w:ascii="Arial" w:hAnsi="Arial"/>
        <w:b/>
        <w:sz w:val="18"/>
        <w:szCs w:val="18"/>
      </w:rPr>
    </w:pPr>
    <w:hyperlink r:id="rId1" w:history="1">
      <w:r w:rsidR="00AB2CD1" w:rsidRPr="00A5182F">
        <w:rPr>
          <w:rStyle w:val="Hyperlink"/>
          <w:rFonts w:ascii="Arial" w:hAnsi="Arial"/>
          <w:b/>
          <w:sz w:val="18"/>
          <w:szCs w:val="18"/>
        </w:rPr>
        <w:t>secgeral@charqueadas.rs.gov.br</w:t>
      </w:r>
    </w:hyperlink>
    <w:r w:rsidR="00AB2CD1">
      <w:rPr>
        <w:rFonts w:ascii="Arial" w:hAnsi="Arial"/>
        <w:b/>
        <w:sz w:val="18"/>
        <w:szCs w:val="18"/>
      </w:rPr>
      <w:t xml:space="preserve"> </w:t>
    </w:r>
    <w:r w:rsidR="00AB2CD1" w:rsidRPr="00C75932">
      <w:rPr>
        <w:rFonts w:ascii="Arial" w:hAnsi="Arial"/>
        <w:b/>
        <w:sz w:val="18"/>
        <w:szCs w:val="18"/>
      </w:rPr>
      <w:t>www.charqueadas.rs.gov.br</w:t>
    </w:r>
  </w:p>
  <w:p w:rsidR="00075C21" w:rsidRDefault="00EC22A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2A9" w:rsidRDefault="00EC22A9" w:rsidP="00831982">
      <w:r>
        <w:separator/>
      </w:r>
    </w:p>
  </w:footnote>
  <w:footnote w:type="continuationSeparator" w:id="1">
    <w:p w:rsidR="00EC22A9" w:rsidRDefault="00EC22A9" w:rsidP="00831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21" w:rsidRDefault="00822A63">
    <w:pPr>
      <w:pStyle w:val="Cabealho"/>
    </w:pPr>
    <w:r>
      <w:rPr>
        <w:noProof/>
      </w:rPr>
      <w:pict>
        <v:rect id="_x0000_s1025" style="position:absolute;margin-left:84.25pt;margin-top:1.2pt;width:367.25pt;height:38.35pt;z-index:251657728" o:allowincell="f" filled="f" stroked="f" strokecolor="white" strokeweight="2pt">
          <v:textbox style="mso-next-textbox:#_x0000_s1025" inset="1pt,1pt,1pt,1pt">
            <w:txbxContent>
              <w:p w:rsidR="00075C21" w:rsidRDefault="00AB2CD1">
                <w:pPr>
                  <w:jc w:val="center"/>
                  <w:rPr>
                    <w:b/>
                    <w:sz w:val="32"/>
                  </w:rPr>
                </w:pPr>
                <w:r>
                  <w:rPr>
                    <w:rFonts w:ascii="Arial" w:hAnsi="Arial"/>
                    <w:b/>
                    <w:i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PREFEITURA MUNICIPAL DE CHARQUEADAS</w:t>
                </w:r>
              </w:p>
              <w:p w:rsidR="00075C21" w:rsidRDefault="00AB2CD1">
                <w:pPr>
                  <w:jc w:val="center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Estado do Rio Grande do Sul</w:t>
                </w:r>
              </w:p>
              <w:p w:rsidR="00075C21" w:rsidRDefault="00EC22A9">
                <w:pPr>
                  <w:jc w:val="center"/>
                  <w:rPr>
                    <w:b/>
                    <w:i/>
                    <w:sz w:val="28"/>
                  </w:rPr>
                </w:pPr>
              </w:p>
            </w:txbxContent>
          </v:textbox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6" type="#_x0000_t75" style="position:absolute;margin-left:457.9pt;margin-top:-3.75pt;width:68.25pt;height:74.25pt;z-index:-251657728;visibility:visible" wrapcoords="-237 0 -237 21382 21600 21382 21600 0 -237 0">
          <v:imagedata r:id="rId1" o:title="logo Administração"/>
          <w10:wrap type="tight"/>
        </v:shape>
      </w:pict>
    </w:r>
    <w:r w:rsidR="00AB2CD1">
      <w:object w:dxaOrig="1163" w:dyaOrig="1589">
        <v:shape id="_x0000_i1025" type="#_x0000_t75" style="width:51.75pt;height:65.25pt" o:ole="" fillcolor="window">
          <v:imagedata r:id="rId2" o:title=""/>
        </v:shape>
        <o:OLEObject Type="Embed" ProgID="CorelDraw.Graphic.7" ShapeID="_x0000_i1025" DrawAspect="Content" ObjectID="_1454746403" r:id="rId3"/>
      </w:object>
    </w:r>
    <w:r w:rsidR="00AB2CD1">
      <w:t xml:space="preserve">      </w:t>
    </w:r>
    <w:r w:rsidR="00AB2CD1">
      <w:rPr>
        <w:noProof/>
      </w:rPr>
      <w:t xml:space="preserve">                                                                                                                            </w:t>
    </w:r>
  </w:p>
  <w:p w:rsidR="00075C21" w:rsidRDefault="00EC22A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2AD9"/>
    <w:multiLevelType w:val="singleLevel"/>
    <w:tmpl w:val="FA04042E"/>
    <w:lvl w:ilvl="0">
      <w:start w:val="1"/>
      <w:numFmt w:val="lowerLetter"/>
      <w:lvlText w:val="%1)"/>
      <w:lvlJc w:val="left"/>
      <w:pPr>
        <w:tabs>
          <w:tab w:val="num" w:pos="1122"/>
        </w:tabs>
        <w:ind w:left="1122" w:hanging="360"/>
      </w:pPr>
      <w:rPr>
        <w:rFonts w:hint="default"/>
        <w:b/>
      </w:rPr>
    </w:lvl>
  </w:abstractNum>
  <w:abstractNum w:abstractNumId="1">
    <w:nsid w:val="14E4189E"/>
    <w:multiLevelType w:val="hybridMultilevel"/>
    <w:tmpl w:val="8E9EBE3A"/>
    <w:lvl w:ilvl="0" w:tplc="8034A7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33D09AF"/>
    <w:multiLevelType w:val="hybridMultilevel"/>
    <w:tmpl w:val="0150A932"/>
    <w:lvl w:ilvl="0" w:tplc="0C2689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A8D1D7B"/>
    <w:multiLevelType w:val="hybridMultilevel"/>
    <w:tmpl w:val="01D0F84A"/>
    <w:lvl w:ilvl="0" w:tplc="0B728A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1112353"/>
    <w:multiLevelType w:val="hybridMultilevel"/>
    <w:tmpl w:val="66BE17EE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C4D1252"/>
    <w:multiLevelType w:val="hybridMultilevel"/>
    <w:tmpl w:val="6A20C25A"/>
    <w:lvl w:ilvl="0" w:tplc="21566B5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53F3BEC"/>
    <w:multiLevelType w:val="hybridMultilevel"/>
    <w:tmpl w:val="7D06B0A6"/>
    <w:lvl w:ilvl="0" w:tplc="43CC62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D22246B"/>
    <w:multiLevelType w:val="hybridMultilevel"/>
    <w:tmpl w:val="BDAAD596"/>
    <w:lvl w:ilvl="0" w:tplc="7A06BC34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609D3314"/>
    <w:multiLevelType w:val="hybridMultilevel"/>
    <w:tmpl w:val="57469296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5DE51E4"/>
    <w:multiLevelType w:val="hybridMultilevel"/>
    <w:tmpl w:val="053E53E4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9286EAC"/>
    <w:multiLevelType w:val="hybridMultilevel"/>
    <w:tmpl w:val="473AD9A0"/>
    <w:lvl w:ilvl="0" w:tplc="23DE80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39C7888"/>
    <w:multiLevelType w:val="hybridMultilevel"/>
    <w:tmpl w:val="A8A20236"/>
    <w:lvl w:ilvl="0" w:tplc="00F4D91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222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101FB"/>
    <w:rsid w:val="00007938"/>
    <w:rsid w:val="00081F12"/>
    <w:rsid w:val="00150C32"/>
    <w:rsid w:val="001569BD"/>
    <w:rsid w:val="001664FB"/>
    <w:rsid w:val="00176193"/>
    <w:rsid w:val="00191970"/>
    <w:rsid w:val="001C08BA"/>
    <w:rsid w:val="001F4124"/>
    <w:rsid w:val="00201DF5"/>
    <w:rsid w:val="002206D1"/>
    <w:rsid w:val="00226D2A"/>
    <w:rsid w:val="00274868"/>
    <w:rsid w:val="002959A7"/>
    <w:rsid w:val="002A6316"/>
    <w:rsid w:val="00325820"/>
    <w:rsid w:val="0032794C"/>
    <w:rsid w:val="003412C8"/>
    <w:rsid w:val="00342455"/>
    <w:rsid w:val="003D4D02"/>
    <w:rsid w:val="003E0654"/>
    <w:rsid w:val="00402B6E"/>
    <w:rsid w:val="004158FC"/>
    <w:rsid w:val="00427F4C"/>
    <w:rsid w:val="0048200C"/>
    <w:rsid w:val="004C4996"/>
    <w:rsid w:val="004D56B8"/>
    <w:rsid w:val="004E5E2C"/>
    <w:rsid w:val="00505CD6"/>
    <w:rsid w:val="00531E71"/>
    <w:rsid w:val="00537F29"/>
    <w:rsid w:val="00567F6B"/>
    <w:rsid w:val="005909D5"/>
    <w:rsid w:val="005A1AD6"/>
    <w:rsid w:val="005F15A6"/>
    <w:rsid w:val="0061357B"/>
    <w:rsid w:val="0064546D"/>
    <w:rsid w:val="006625BA"/>
    <w:rsid w:val="00664249"/>
    <w:rsid w:val="0068751A"/>
    <w:rsid w:val="00693F25"/>
    <w:rsid w:val="006946C5"/>
    <w:rsid w:val="00694D80"/>
    <w:rsid w:val="006A1DD0"/>
    <w:rsid w:val="006F4677"/>
    <w:rsid w:val="006F565A"/>
    <w:rsid w:val="0070448D"/>
    <w:rsid w:val="00704DF8"/>
    <w:rsid w:val="00712FD9"/>
    <w:rsid w:val="00720B48"/>
    <w:rsid w:val="00744F24"/>
    <w:rsid w:val="0077002F"/>
    <w:rsid w:val="00771C52"/>
    <w:rsid w:val="007815E3"/>
    <w:rsid w:val="00790C71"/>
    <w:rsid w:val="007A42BF"/>
    <w:rsid w:val="007C4173"/>
    <w:rsid w:val="00815282"/>
    <w:rsid w:val="00822A63"/>
    <w:rsid w:val="008268A9"/>
    <w:rsid w:val="00826EE3"/>
    <w:rsid w:val="00831982"/>
    <w:rsid w:val="00850922"/>
    <w:rsid w:val="008C62DB"/>
    <w:rsid w:val="008E0615"/>
    <w:rsid w:val="008F62F0"/>
    <w:rsid w:val="00906666"/>
    <w:rsid w:val="00907EB4"/>
    <w:rsid w:val="00923938"/>
    <w:rsid w:val="009422E7"/>
    <w:rsid w:val="009C7427"/>
    <w:rsid w:val="009E39C0"/>
    <w:rsid w:val="009F15DE"/>
    <w:rsid w:val="009F268C"/>
    <w:rsid w:val="00A05161"/>
    <w:rsid w:val="00A579D6"/>
    <w:rsid w:val="00AB2CD1"/>
    <w:rsid w:val="00AC251E"/>
    <w:rsid w:val="00AD3958"/>
    <w:rsid w:val="00B27295"/>
    <w:rsid w:val="00B62668"/>
    <w:rsid w:val="00B72142"/>
    <w:rsid w:val="00B91E1C"/>
    <w:rsid w:val="00C3074E"/>
    <w:rsid w:val="00C37C94"/>
    <w:rsid w:val="00C8196E"/>
    <w:rsid w:val="00C84A1E"/>
    <w:rsid w:val="00C87985"/>
    <w:rsid w:val="00CD20E9"/>
    <w:rsid w:val="00CE2190"/>
    <w:rsid w:val="00D07C74"/>
    <w:rsid w:val="00D15F2F"/>
    <w:rsid w:val="00D16B12"/>
    <w:rsid w:val="00D82B0F"/>
    <w:rsid w:val="00D87C50"/>
    <w:rsid w:val="00D90F16"/>
    <w:rsid w:val="00D91D6A"/>
    <w:rsid w:val="00E101FB"/>
    <w:rsid w:val="00E21824"/>
    <w:rsid w:val="00E660B6"/>
    <w:rsid w:val="00E7057B"/>
    <w:rsid w:val="00EA15FD"/>
    <w:rsid w:val="00EB473E"/>
    <w:rsid w:val="00EC22A9"/>
    <w:rsid w:val="00EF1D51"/>
    <w:rsid w:val="00EF4193"/>
    <w:rsid w:val="00EF68BD"/>
    <w:rsid w:val="00EF7A6E"/>
    <w:rsid w:val="00F00A54"/>
    <w:rsid w:val="00F25557"/>
    <w:rsid w:val="00F3418A"/>
    <w:rsid w:val="00F81B9A"/>
    <w:rsid w:val="00F86F31"/>
    <w:rsid w:val="00FA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01FB"/>
    <w:pPr>
      <w:keepNext/>
      <w:suppressAutoHyphens/>
      <w:ind w:left="-360" w:right="-342"/>
      <w:jc w:val="center"/>
      <w:outlineLvl w:val="0"/>
    </w:pPr>
    <w:rPr>
      <w:rFonts w:eastAsia="HG Mincho Light J"/>
      <w:b/>
      <w:bCs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101FB"/>
    <w:rPr>
      <w:rFonts w:ascii="Times New Roman" w:eastAsia="HG Mincho Light J" w:hAnsi="Times New Roman" w:cs="Times New Roman"/>
      <w:b/>
      <w:bCs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101F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10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101F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101F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101FB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E101FB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E101FB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E101FB"/>
    <w:pPr>
      <w:suppressAutoHyphens/>
      <w:autoSpaceDE w:val="0"/>
      <w:autoSpaceDN w:val="0"/>
      <w:adjustRightInd w:val="0"/>
      <w:ind w:firstLine="1134"/>
      <w:jc w:val="both"/>
    </w:pPr>
    <w:rPr>
      <w:rFonts w:eastAsia="HG Mincho Light J"/>
      <w:color w:val="000000"/>
      <w:szCs w:val="18"/>
    </w:rPr>
  </w:style>
  <w:style w:type="character" w:customStyle="1" w:styleId="Recuodecorpodetexto2Char">
    <w:name w:val="Recuo de corpo de texto 2 Char"/>
    <w:basedOn w:val="Fontepargpadro"/>
    <w:link w:val="Recuodecorpodetexto2"/>
    <w:rsid w:val="00E101FB"/>
    <w:rPr>
      <w:rFonts w:ascii="Times New Roman" w:eastAsia="HG Mincho Light J" w:hAnsi="Times New Roman" w:cs="Times New Roman"/>
      <w:color w:val="000000"/>
      <w:sz w:val="24"/>
      <w:szCs w:val="18"/>
      <w:lang w:eastAsia="pt-BR"/>
    </w:rPr>
  </w:style>
  <w:style w:type="paragraph" w:styleId="Recuodecorpodetexto3">
    <w:name w:val="Body Text Indent 3"/>
    <w:basedOn w:val="Normal"/>
    <w:link w:val="Recuodecorpodetexto3Char"/>
    <w:rsid w:val="00E101FB"/>
    <w:pPr>
      <w:suppressAutoHyphens/>
      <w:ind w:firstLine="2835"/>
      <w:jc w:val="both"/>
    </w:pPr>
    <w:rPr>
      <w:rFonts w:eastAsia="HG Mincho Light J"/>
      <w:color w:val="00000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101FB"/>
    <w:rPr>
      <w:rFonts w:ascii="Times New Roman" w:eastAsia="HG Mincho Light J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E101FB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PargrafodaLista">
    <w:name w:val="List Paragraph"/>
    <w:basedOn w:val="Normal"/>
    <w:uiPriority w:val="34"/>
    <w:qFormat/>
    <w:rsid w:val="00E101FB"/>
    <w:pPr>
      <w:suppressAutoHyphens/>
      <w:ind w:left="720"/>
      <w:contextualSpacing/>
    </w:pPr>
    <w:rPr>
      <w:rFonts w:eastAsia="HG Mincho Light J"/>
      <w:color w:val="000000"/>
      <w:szCs w:val="20"/>
    </w:rPr>
  </w:style>
  <w:style w:type="paragraph" w:styleId="Recuodecorpodetexto">
    <w:name w:val="Body Text Indent"/>
    <w:basedOn w:val="Normal"/>
    <w:link w:val="RecuodecorpodetextoChar"/>
    <w:rsid w:val="00A05161"/>
    <w:pPr>
      <w:suppressAutoHyphens/>
      <w:spacing w:after="120"/>
      <w:ind w:left="283"/>
    </w:pPr>
    <w:rPr>
      <w:rFonts w:eastAsia="HG Mincho Light J"/>
      <w:color w:val="00000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61"/>
    <w:rPr>
      <w:rFonts w:ascii="Times New Roman" w:eastAsia="HG Mincho Light J" w:hAnsi="Times New Roman" w:cs="Times New Roman"/>
      <w:color w:val="000000"/>
      <w:sz w:val="24"/>
      <w:szCs w:val="20"/>
      <w:lang w:eastAsia="pt-BR"/>
    </w:rPr>
  </w:style>
  <w:style w:type="paragraph" w:styleId="NormalWeb">
    <w:name w:val="Normal (Web)"/>
    <w:basedOn w:val="Normal"/>
    <w:rsid w:val="00C8798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rsid w:val="00C87985"/>
    <w:pPr>
      <w:spacing w:before="100" w:beforeAutospacing="1"/>
      <w:jc w:val="both"/>
    </w:pPr>
    <w:rPr>
      <w:rFonts w:ascii="Arial Unicode MS" w:eastAsia="Arial Unicode MS" w:hAnsi="Arial Unicode MS" w:cs="Arial Unicode MS"/>
      <w:sz w:val="22"/>
      <w:szCs w:val="22"/>
    </w:rPr>
  </w:style>
  <w:style w:type="paragraph" w:styleId="Corpodetexto">
    <w:name w:val="Body Text"/>
    <w:basedOn w:val="Normal"/>
    <w:link w:val="CorpodetextoChar"/>
    <w:uiPriority w:val="99"/>
    <w:unhideWhenUsed/>
    <w:rsid w:val="00826EE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26E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E39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geral@charqueadas.rs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96974-9DEE-487E-B200-DB8E372C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1192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cp:lastPrinted>2014-02-13T12:25:00Z</cp:lastPrinted>
  <dcterms:created xsi:type="dcterms:W3CDTF">2014-02-21T17:53:00Z</dcterms:created>
  <dcterms:modified xsi:type="dcterms:W3CDTF">2014-02-24T14:27:00Z</dcterms:modified>
</cp:coreProperties>
</file>