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1" w:rsidRDefault="00576271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Projeto de </w:t>
      </w:r>
      <w:r>
        <w:rPr>
          <w:rFonts w:ascii="Arial" w:eastAsia="Arial" w:hAnsi="Arial" w:cs="Arial"/>
          <w:b/>
          <w:sz w:val="27"/>
          <w:szCs w:val="27"/>
        </w:rPr>
        <w:t xml:space="preserve">Lei </w:t>
      </w:r>
      <w:r>
        <w:rPr>
          <w:rFonts w:ascii="Arial" w:eastAsia="Arial" w:hAnsi="Arial" w:cs="Arial"/>
          <w:b/>
          <w:color w:val="000000"/>
          <w:sz w:val="27"/>
          <w:szCs w:val="27"/>
        </w:rPr>
        <w:t>nº 012</w:t>
      </w:r>
      <w:r>
        <w:rPr>
          <w:rFonts w:ascii="Arial" w:eastAsia="Arial" w:hAnsi="Arial" w:cs="Arial"/>
          <w:b/>
          <w:color w:val="000000"/>
          <w:sz w:val="27"/>
          <w:szCs w:val="27"/>
        </w:rPr>
        <w:t>/2021</w:t>
      </w:r>
    </w:p>
    <w:p w:rsidR="003071C1" w:rsidRDefault="00576271">
      <w:pPr>
        <w:pStyle w:val="normal0"/>
        <w:shd w:val="clear" w:color="auto" w:fill="FFFFFF"/>
        <w:ind w:left="340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color w:val="000000"/>
        </w:rPr>
        <w:t>“</w:t>
      </w:r>
      <w:r>
        <w:t>Fica instituído no Município de Charqueadas, o mês “ABRIL LARANJA”- Mês de Combate aos Maus Tratos Animais.”</w:t>
      </w:r>
    </w:p>
    <w:p w:rsidR="003071C1" w:rsidRDefault="00576271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                            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3071C1" w:rsidRDefault="00576271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Vieira Nunes, sanciona e promulga a seguinte Lei:</w:t>
      </w:r>
    </w:p>
    <w:p w:rsidR="003071C1" w:rsidRDefault="003071C1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 w:right="-5" w:hanging="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Art. 1º </w:t>
      </w:r>
      <w:r>
        <w:rPr>
          <w:rFonts w:ascii="Arial" w:eastAsia="Arial" w:hAnsi="Arial" w:cs="Arial"/>
          <w:sz w:val="22"/>
          <w:szCs w:val="22"/>
        </w:rPr>
        <w:t>Fica instituído, no âmbito do Municí</w:t>
      </w:r>
      <w:r>
        <w:rPr>
          <w:rFonts w:ascii="Arial" w:eastAsia="Arial" w:hAnsi="Arial" w:cs="Arial"/>
          <w:sz w:val="22"/>
          <w:szCs w:val="22"/>
        </w:rPr>
        <w:t>pio de Charqueadas, o mês “ABRIL LARANJA”, o mês de COMBATE AOS MAUS TRATOS A ANIMAIS.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 w:right="-5" w:hanging="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Parágrafo Único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" w:right="-5" w:hanging="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I - </w:t>
      </w:r>
      <w:r>
        <w:rPr>
          <w:rFonts w:ascii="Arial" w:eastAsia="Arial" w:hAnsi="Arial" w:cs="Arial"/>
          <w:sz w:val="22"/>
          <w:szCs w:val="22"/>
        </w:rPr>
        <w:t>Promover ações que tragam proteção e qualidade de vida aos animais;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 - </w:t>
      </w:r>
      <w:r>
        <w:rPr>
          <w:rFonts w:ascii="Arial" w:eastAsia="Arial" w:hAnsi="Arial" w:cs="Arial"/>
          <w:sz w:val="22"/>
          <w:szCs w:val="22"/>
        </w:rPr>
        <w:t>Sensibilizar a sociedade sobre a importância da saúde, proteção e direitos dos animais;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 -</w:t>
      </w:r>
      <w:r>
        <w:rPr>
          <w:rFonts w:ascii="Arial" w:eastAsia="Arial" w:hAnsi="Arial" w:cs="Arial"/>
          <w:sz w:val="22"/>
          <w:szCs w:val="22"/>
        </w:rPr>
        <w:t xml:space="preserve"> Estimular a adoção e a guarda responsável de animais domésticos;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 -</w:t>
      </w:r>
      <w:r>
        <w:rPr>
          <w:rFonts w:ascii="Arial" w:eastAsia="Arial" w:hAnsi="Arial" w:cs="Arial"/>
          <w:sz w:val="22"/>
          <w:szCs w:val="22"/>
        </w:rPr>
        <w:t xml:space="preserve"> Propiciar espaços para informação e convivência;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 -</w:t>
      </w:r>
      <w:r>
        <w:rPr>
          <w:rFonts w:ascii="Arial" w:eastAsia="Arial" w:hAnsi="Arial" w:cs="Arial"/>
          <w:sz w:val="22"/>
          <w:szCs w:val="22"/>
        </w:rPr>
        <w:t xml:space="preserve"> Estimular campanhas informativas de cas</w:t>
      </w:r>
      <w:r>
        <w:rPr>
          <w:rFonts w:ascii="Arial" w:eastAsia="Arial" w:hAnsi="Arial" w:cs="Arial"/>
          <w:sz w:val="22"/>
          <w:szCs w:val="22"/>
        </w:rPr>
        <w:t>tração e de adoção de animais domésticos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abandonados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 -</w:t>
      </w:r>
      <w:r>
        <w:rPr>
          <w:rFonts w:ascii="Arial" w:eastAsia="Arial" w:hAnsi="Arial" w:cs="Arial"/>
          <w:sz w:val="22"/>
          <w:szCs w:val="22"/>
        </w:rPr>
        <w:t xml:space="preserve"> Promover intercâmbio visando ampliar o nível de </w:t>
      </w:r>
      <w:proofErr w:type="spellStart"/>
      <w:r>
        <w:rPr>
          <w:rFonts w:ascii="Arial" w:eastAsia="Arial" w:hAnsi="Arial" w:cs="Arial"/>
          <w:sz w:val="22"/>
          <w:szCs w:val="22"/>
        </w:rPr>
        <w:t>resolutividade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das ações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direcionadas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à saúde de animais domésticos, domiciliados ou em situação de rua, por meio de integração da população, órgãos </w:t>
      </w:r>
      <w:r>
        <w:rPr>
          <w:rFonts w:ascii="Arial" w:eastAsia="Arial" w:hAnsi="Arial" w:cs="Arial"/>
          <w:sz w:val="22"/>
          <w:szCs w:val="22"/>
        </w:rPr>
        <w:t>públicos, privados e organizações não governamentais que atuam na área de defesa animal;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VII</w:t>
      </w:r>
      <w:r>
        <w:rPr>
          <w:rFonts w:ascii="Arial" w:eastAsia="Arial" w:hAnsi="Arial" w:cs="Arial"/>
          <w:sz w:val="22"/>
          <w:szCs w:val="22"/>
        </w:rPr>
        <w:t xml:space="preserve"> - divulgar os preceitos contidos na Declaração Universal dos Direitos dos Animais da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00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Organização das Nações Unidas – ONU e da Organização das Nações Unidas para a </w:t>
      </w:r>
      <w:r>
        <w:rPr>
          <w:rFonts w:ascii="Arial" w:eastAsia="Arial" w:hAnsi="Arial" w:cs="Arial"/>
          <w:sz w:val="22"/>
          <w:szCs w:val="22"/>
        </w:rPr>
        <w:t>Educação, a Ciência e a Cultura – UNESCO</w:t>
      </w:r>
    </w:p>
    <w:p w:rsidR="003071C1" w:rsidRDefault="003071C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7" w:right="-5" w:hanging="4"/>
        <w:jc w:val="both"/>
        <w:rPr>
          <w:rFonts w:ascii="Arial" w:eastAsia="Arial" w:hAnsi="Arial" w:cs="Arial"/>
          <w:sz w:val="22"/>
          <w:szCs w:val="22"/>
        </w:rPr>
      </w:pPr>
    </w:p>
    <w:p w:rsidR="003071C1" w:rsidRDefault="003071C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"/>
        <w:jc w:val="both"/>
        <w:rPr>
          <w:rFonts w:ascii="Arial" w:eastAsia="Arial" w:hAnsi="Arial" w:cs="Arial"/>
          <w:sz w:val="22"/>
          <w:szCs w:val="22"/>
        </w:rPr>
      </w:pPr>
    </w:p>
    <w:p w:rsidR="003071C1" w:rsidRDefault="003071C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"/>
        <w:jc w:val="both"/>
        <w:rPr>
          <w:rFonts w:ascii="Arial" w:eastAsia="Arial" w:hAnsi="Arial" w:cs="Arial"/>
          <w:sz w:val="22"/>
          <w:szCs w:val="22"/>
        </w:rPr>
      </w:pPr>
    </w:p>
    <w:p w:rsidR="003071C1" w:rsidRDefault="00576271">
      <w:pPr>
        <w:pStyle w:val="normal0"/>
        <w:spacing w:line="276" w:lineRule="auto"/>
        <w:ind w:right="-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2º </w:t>
      </w:r>
      <w:r>
        <w:rPr>
          <w:rFonts w:ascii="Arial" w:eastAsia="Arial" w:hAnsi="Arial" w:cs="Arial"/>
          <w:sz w:val="22"/>
          <w:szCs w:val="22"/>
        </w:rPr>
        <w:t>No mês "Abril Laranja"</w:t>
      </w:r>
      <w:r>
        <w:rPr>
          <w:rFonts w:ascii="Arial" w:eastAsia="Arial" w:hAnsi="Arial" w:cs="Arial"/>
          <w:sz w:val="22"/>
          <w:szCs w:val="22"/>
        </w:rPr>
        <w:t>, o Poder Público Municipal, por meio de suas Secretarias e também em cooperação com a iniciativa privada e outros setores da sociedade civil organizada, realizará palestras, debates, campanhas e outros meios que contribuam para a conscientização e divulga</w:t>
      </w:r>
      <w:r>
        <w:rPr>
          <w:rFonts w:ascii="Arial" w:eastAsia="Arial" w:hAnsi="Arial" w:cs="Arial"/>
          <w:sz w:val="22"/>
          <w:szCs w:val="22"/>
        </w:rPr>
        <w:t>ção de informações acerca da causa animal, com intuito de combater a crueldade maus tratos aos mesmos, a fim de:</w:t>
      </w:r>
    </w:p>
    <w:p w:rsidR="003071C1" w:rsidRDefault="00576271">
      <w:pPr>
        <w:pStyle w:val="normal0"/>
        <w:spacing w:before="200"/>
        <w:ind w:left="720" w:right="-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- Diminuir o número de animais domésticos nas ruas, mostrando a importância da guarda responsável e da castração;</w:t>
      </w:r>
    </w:p>
    <w:p w:rsidR="003071C1" w:rsidRDefault="00576271">
      <w:pPr>
        <w:pStyle w:val="normal0"/>
        <w:spacing w:before="200"/>
        <w:ind w:left="720" w:right="-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II</w:t>
      </w:r>
      <w:r>
        <w:rPr>
          <w:rFonts w:ascii="Arial" w:eastAsia="Arial" w:hAnsi="Arial" w:cs="Arial"/>
          <w:sz w:val="22"/>
          <w:szCs w:val="22"/>
        </w:rPr>
        <w:t xml:space="preserve"> – Sensibilizar a populaç</w:t>
      </w:r>
      <w:r>
        <w:rPr>
          <w:rFonts w:ascii="Arial" w:eastAsia="Arial" w:hAnsi="Arial" w:cs="Arial"/>
          <w:sz w:val="22"/>
          <w:szCs w:val="22"/>
        </w:rPr>
        <w:t>ão sobre o tráfico de animais silvestres;</w:t>
      </w:r>
    </w:p>
    <w:p w:rsidR="003071C1" w:rsidRDefault="00576271">
      <w:pPr>
        <w:pStyle w:val="normal0"/>
        <w:spacing w:before="200"/>
        <w:ind w:left="720" w:right="-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 - Incentivar a divulgação de materiais que alertem sobre os problemas decorrentes do abandono, das zoonoses, da posse irregular de animais selvagens, e a importância da participação da população na conscientiza</w:t>
      </w:r>
      <w:r>
        <w:rPr>
          <w:rFonts w:ascii="Arial" w:eastAsia="Arial" w:hAnsi="Arial" w:cs="Arial"/>
          <w:sz w:val="22"/>
          <w:szCs w:val="22"/>
        </w:rPr>
        <w:t>ção da preservação e do bem estar animal;</w:t>
      </w:r>
    </w:p>
    <w:p w:rsidR="003071C1" w:rsidRDefault="00576271">
      <w:pPr>
        <w:pStyle w:val="normal0"/>
        <w:spacing w:before="200"/>
        <w:ind w:left="720" w:right="-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</w:t>
      </w:r>
      <w:r>
        <w:rPr>
          <w:rFonts w:ascii="Arial" w:eastAsia="Arial" w:hAnsi="Arial" w:cs="Arial"/>
          <w:sz w:val="22"/>
          <w:szCs w:val="22"/>
        </w:rPr>
        <w:t xml:space="preserve"> – Sensibilizar a população acerca da importância de medidas preventivas de zoonoses decorrentes da não vacinação dos animais domésticos. </w:t>
      </w:r>
    </w:p>
    <w:p w:rsidR="003071C1" w:rsidRDefault="003071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sz w:val="22"/>
          <w:szCs w:val="22"/>
        </w:rPr>
      </w:pP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3º</w:t>
      </w:r>
      <w:r>
        <w:rPr>
          <w:rFonts w:ascii="Arial" w:eastAsia="Arial" w:hAnsi="Arial" w:cs="Arial"/>
          <w:sz w:val="22"/>
          <w:szCs w:val="22"/>
        </w:rPr>
        <w:t xml:space="preserve"> O “Abril Laranja” passa a integrar o Calendário Oficial de Event</w:t>
      </w:r>
      <w:r>
        <w:rPr>
          <w:rFonts w:ascii="Arial" w:eastAsia="Arial" w:hAnsi="Arial" w:cs="Arial"/>
          <w:sz w:val="22"/>
          <w:szCs w:val="22"/>
        </w:rPr>
        <w:t xml:space="preserve">os do Município de </w:t>
      </w:r>
      <w:proofErr w:type="spellStart"/>
      <w:r>
        <w:rPr>
          <w:rFonts w:ascii="Arial" w:eastAsia="Arial" w:hAnsi="Arial" w:cs="Arial"/>
          <w:sz w:val="22"/>
          <w:szCs w:val="22"/>
        </w:rPr>
        <w:t>Biguaçu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071C1" w:rsidRDefault="0057627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4° </w:t>
      </w:r>
      <w:r>
        <w:rPr>
          <w:rFonts w:ascii="Arial" w:eastAsia="Arial" w:hAnsi="Arial" w:cs="Arial"/>
          <w:sz w:val="22"/>
          <w:szCs w:val="22"/>
        </w:rPr>
        <w:t>Esta Lei entra em vigor na data de sua publicação.</w:t>
      </w:r>
    </w:p>
    <w:p w:rsidR="003071C1" w:rsidRDefault="003071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"/>
        <w:rPr>
          <w:rFonts w:ascii="Arial" w:eastAsia="Arial" w:hAnsi="Arial" w:cs="Arial"/>
          <w:color w:val="807D00"/>
        </w:rPr>
      </w:pPr>
    </w:p>
    <w:p w:rsidR="003071C1" w:rsidRDefault="003071C1">
      <w:pPr>
        <w:pStyle w:val="normal0"/>
        <w:spacing w:after="240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3071C1" w:rsidRDefault="003071C1">
      <w:pPr>
        <w:pStyle w:val="normal0"/>
        <w:spacing w:after="240"/>
        <w:jc w:val="both"/>
        <w:rPr>
          <w:rFonts w:ascii="Arial" w:eastAsia="Arial" w:hAnsi="Arial" w:cs="Arial"/>
        </w:rPr>
      </w:pPr>
    </w:p>
    <w:p w:rsidR="003071C1" w:rsidRDefault="003071C1">
      <w:pPr>
        <w:pStyle w:val="normal0"/>
        <w:jc w:val="both"/>
        <w:rPr>
          <w:rFonts w:ascii="Arial" w:eastAsia="Arial" w:hAnsi="Arial" w:cs="Arial"/>
        </w:rPr>
      </w:pPr>
    </w:p>
    <w:p w:rsidR="003071C1" w:rsidRDefault="00576271">
      <w:pPr>
        <w:pStyle w:val="normal0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3071C1" w:rsidRDefault="00576271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3071C1" w:rsidRDefault="003071C1">
      <w:pPr>
        <w:pStyle w:val="normal0"/>
        <w:jc w:val="both"/>
        <w:rPr>
          <w:rFonts w:ascii="Arial" w:eastAsia="Arial" w:hAnsi="Arial" w:cs="Arial"/>
        </w:rPr>
      </w:pPr>
    </w:p>
    <w:p w:rsidR="003071C1" w:rsidRDefault="003071C1">
      <w:pPr>
        <w:pStyle w:val="normal0"/>
        <w:jc w:val="both"/>
        <w:rPr>
          <w:rFonts w:ascii="Arial" w:eastAsia="Arial" w:hAnsi="Arial" w:cs="Arial"/>
        </w:rPr>
      </w:pPr>
    </w:p>
    <w:p w:rsidR="003071C1" w:rsidRDefault="003071C1">
      <w:pPr>
        <w:pStyle w:val="normal0"/>
        <w:jc w:val="both"/>
        <w:rPr>
          <w:rFonts w:ascii="Arial" w:eastAsia="Arial" w:hAnsi="Arial" w:cs="Arial"/>
        </w:rPr>
      </w:pPr>
    </w:p>
    <w:p w:rsidR="003071C1" w:rsidRDefault="003071C1">
      <w:pPr>
        <w:pStyle w:val="normal0"/>
        <w:jc w:val="both"/>
        <w:rPr>
          <w:rFonts w:ascii="Arial" w:eastAsia="Arial" w:hAnsi="Arial" w:cs="Arial"/>
        </w:rPr>
      </w:pPr>
    </w:p>
    <w:sectPr w:rsidR="003071C1" w:rsidSect="003071C1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C1" w:rsidRDefault="003071C1" w:rsidP="00576271">
      <w:pPr>
        <w:spacing w:line="240" w:lineRule="auto"/>
        <w:ind w:left="0" w:hanging="2"/>
      </w:pPr>
      <w:r>
        <w:separator/>
      </w:r>
    </w:p>
  </w:endnote>
  <w:endnote w:type="continuationSeparator" w:id="1">
    <w:p w:rsidR="003071C1" w:rsidRDefault="003071C1" w:rsidP="005762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1" w:rsidRDefault="005762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C1" w:rsidRDefault="003071C1" w:rsidP="00576271">
      <w:pPr>
        <w:spacing w:line="240" w:lineRule="auto"/>
        <w:ind w:left="0" w:hanging="2"/>
      </w:pPr>
      <w:r>
        <w:separator/>
      </w:r>
    </w:p>
  </w:footnote>
  <w:footnote w:type="continuationSeparator" w:id="1">
    <w:p w:rsidR="003071C1" w:rsidRDefault="003071C1" w:rsidP="005762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1" w:rsidRDefault="005762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-86358</wp:posOffset>
          </wp:positionH>
          <wp:positionV relativeFrom="paragraph">
            <wp:posOffset>-184148</wp:posOffset>
          </wp:positionV>
          <wp:extent cx="822960" cy="109728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71C1" w:rsidRDefault="005762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3071C1" w:rsidRDefault="005762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3071C1" w:rsidRDefault="003071C1">
    <w:pPr>
      <w:pStyle w:val="normal0"/>
      <w:rPr>
        <w:rFonts w:ascii="Arial" w:eastAsia="Arial" w:hAnsi="Arial" w:cs="Arial"/>
      </w:rPr>
    </w:pPr>
  </w:p>
  <w:p w:rsidR="003071C1" w:rsidRDefault="003071C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3071C1" w:rsidRDefault="003071C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1C1"/>
    <w:rsid w:val="003071C1"/>
    <w:rsid w:val="0057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3071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3071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071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071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071C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071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071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3071C1"/>
  </w:style>
  <w:style w:type="table" w:customStyle="1" w:styleId="TableNormal">
    <w:name w:val="Table Normal"/>
    <w:rsid w:val="003071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71C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071C1"/>
  </w:style>
  <w:style w:type="table" w:customStyle="1" w:styleId="TableNormal0">
    <w:name w:val="Table Normal"/>
    <w:rsid w:val="003071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autoRedefine/>
    <w:hidden/>
    <w:qFormat/>
    <w:rsid w:val="003071C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autoRedefine/>
    <w:hidden/>
    <w:qFormat/>
    <w:rsid w:val="003071C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3071C1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3071C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3071C1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3071C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3071C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autoRedefine/>
    <w:hidden/>
    <w:qFormat/>
    <w:rsid w:val="003071C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3071C1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3071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5pDa70QFo/bLHctYz2POMfyNQ==">AMUW2mWiEwkNKqIf0+q/Pg8tr5BRd6QOwd9LJ09xTMSSGhybHDiPjFVT7eJNgxbh+5TeqeVFhQHxZ0t0R1+GAyPzmtKusfi8QSRFGKFnkQUEKeq0apWOJUg=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secretaria</cp:lastModifiedBy>
  <cp:revision>2</cp:revision>
  <dcterms:created xsi:type="dcterms:W3CDTF">2021-04-20T17:44:00Z</dcterms:created>
  <dcterms:modified xsi:type="dcterms:W3CDTF">2021-04-20T17:44:00Z</dcterms:modified>
</cp:coreProperties>
</file>