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7D2483">
        <w:trPr>
          <w:trHeight w:val="6823"/>
        </w:trPr>
        <w:tc>
          <w:tcPr>
            <w:tcW w:w="10774" w:type="dxa"/>
          </w:tcPr>
          <w:p w:rsidR="00F43DEA" w:rsidRPr="002C4056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D66E8D">
              <w:rPr>
                <w:rFonts w:ascii="Arial" w:hAnsi="Arial" w:cs="Arial"/>
                <w:b/>
                <w:sz w:val="40"/>
                <w:szCs w:val="44"/>
              </w:rPr>
              <w:t xml:space="preserve"> 038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28184B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AC789B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2C4056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2C4056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2C4056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2C4056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7D2483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2C4056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01</w:t>
            </w:r>
            <w:r w:rsidR="00D66E8D">
              <w:rPr>
                <w:rFonts w:ascii="Arial" w:hAnsi="Arial" w:cs="Arial"/>
                <w:b/>
                <w:sz w:val="40"/>
                <w:szCs w:val="44"/>
              </w:rPr>
              <w:t>7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2C4056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272ABA" w:rsidRPr="002C4056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Ver </w:t>
            </w:r>
            <w:r w:rsidR="007D2483">
              <w:rPr>
                <w:rFonts w:ascii="Arial" w:hAnsi="Arial" w:cs="Arial"/>
                <w:b/>
                <w:sz w:val="40"/>
                <w:szCs w:val="44"/>
              </w:rPr>
              <w:t>Giovane Rogério da Silva</w:t>
            </w:r>
          </w:p>
          <w:p w:rsidR="004059D0" w:rsidRPr="002C4056" w:rsidRDefault="004059D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2C4056" w:rsidRDefault="00D516AB" w:rsidP="00B41B8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2C4056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2C4056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D66E8D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D66E8D" w:rsidRPr="00D66E8D">
              <w:rPr>
                <w:rFonts w:ascii="Arial" w:hAnsi="Arial" w:cs="Arial"/>
                <w:b/>
                <w:sz w:val="40"/>
                <w:szCs w:val="40"/>
              </w:rPr>
              <w:t>Que o Executivo Municipal inscreva o Município de Charqueadas no Programa Cidades Amigas do Idoso.”</w:t>
            </w:r>
          </w:p>
          <w:p w:rsidR="007D2483" w:rsidRDefault="007D2483" w:rsidP="007D248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7D2483" w:rsidRDefault="000B148E" w:rsidP="007D248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Escrita</w:t>
            </w:r>
          </w:p>
          <w:p w:rsidR="00D66E8D" w:rsidRPr="00D66E8D" w:rsidRDefault="00D66E8D" w:rsidP="00D66E8D">
            <w:pPr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66E8D">
              <w:rPr>
                <w:rFonts w:ascii="Arial" w:hAnsi="Arial" w:cs="Arial"/>
                <w:b/>
                <w:sz w:val="24"/>
                <w:szCs w:val="24"/>
              </w:rPr>
              <w:t xml:space="preserve">A adesão do Município de Charqueadas no Programa Cidades Amigas do Idoso trará </w:t>
            </w:r>
            <w:proofErr w:type="gramStart"/>
            <w:r w:rsidRPr="00D66E8D">
              <w:rPr>
                <w:rFonts w:ascii="Arial" w:hAnsi="Arial" w:cs="Arial"/>
                <w:b/>
                <w:sz w:val="24"/>
                <w:szCs w:val="24"/>
              </w:rPr>
              <w:t>muitos</w:t>
            </w:r>
            <w:proofErr w:type="gramEnd"/>
          </w:p>
          <w:p w:rsidR="00D66E8D" w:rsidRPr="00D66E8D" w:rsidRDefault="00D66E8D" w:rsidP="00D66E8D">
            <w:pPr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D66E8D">
              <w:rPr>
                <w:rFonts w:ascii="Arial" w:hAnsi="Arial" w:cs="Arial"/>
                <w:b/>
                <w:sz w:val="24"/>
                <w:szCs w:val="24"/>
              </w:rPr>
              <w:t>benefícios</w:t>
            </w:r>
            <w:proofErr w:type="gramEnd"/>
            <w:r w:rsidRPr="00D66E8D">
              <w:rPr>
                <w:rFonts w:ascii="Arial" w:hAnsi="Arial" w:cs="Arial"/>
                <w:b/>
                <w:sz w:val="24"/>
                <w:szCs w:val="24"/>
              </w:rPr>
              <w:t>.Os municípios que aderirem a este Programa terão prioridade no recebimento de recursos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66E8D">
              <w:rPr>
                <w:rFonts w:ascii="Arial" w:hAnsi="Arial" w:cs="Arial"/>
                <w:b/>
                <w:sz w:val="24"/>
                <w:szCs w:val="24"/>
              </w:rPr>
              <w:t>oriundos do Fundo Nacional de Apoio ao Desenvolvimento Urbano, criado pela Lei 6.256, de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66E8D">
              <w:rPr>
                <w:rFonts w:ascii="Arial" w:hAnsi="Arial" w:cs="Arial"/>
                <w:b/>
                <w:sz w:val="24"/>
                <w:szCs w:val="24"/>
              </w:rPr>
              <w:t>1975.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66E8D">
              <w:rPr>
                <w:rFonts w:ascii="Arial" w:hAnsi="Arial" w:cs="Arial"/>
                <w:b/>
                <w:sz w:val="24"/>
                <w:szCs w:val="24"/>
              </w:rPr>
              <w:t xml:space="preserve">O Projeto de Lei n° 402, de 2019, de iniciativa do Deputado Federal Ricardo </w:t>
            </w:r>
            <w:proofErr w:type="spellStart"/>
            <w:r w:rsidRPr="00D66E8D">
              <w:rPr>
                <w:rFonts w:ascii="Arial" w:hAnsi="Arial" w:cs="Arial"/>
                <w:b/>
                <w:sz w:val="24"/>
                <w:szCs w:val="24"/>
              </w:rPr>
              <w:t>Tripoli</w:t>
            </w:r>
            <w:proofErr w:type="spellEnd"/>
            <w:r w:rsidRPr="00D66E8D">
              <w:rPr>
                <w:rFonts w:ascii="Arial" w:hAnsi="Arial" w:cs="Arial"/>
                <w:b/>
                <w:sz w:val="24"/>
                <w:szCs w:val="24"/>
              </w:rPr>
              <w:t xml:space="preserve"> (PSDB/SP</w:t>
            </w:r>
            <w:proofErr w:type="gramStart"/>
            <w:r w:rsidRPr="00D66E8D">
              <w:rPr>
                <w:rFonts w:ascii="Arial" w:hAnsi="Arial" w:cs="Arial"/>
                <w:b/>
                <w:sz w:val="24"/>
                <w:szCs w:val="24"/>
              </w:rPr>
              <w:t>)institui</w:t>
            </w:r>
            <w:proofErr w:type="gramEnd"/>
            <w:r w:rsidRPr="00D66E8D">
              <w:rPr>
                <w:rFonts w:ascii="Arial" w:hAnsi="Arial" w:cs="Arial"/>
                <w:b/>
                <w:sz w:val="24"/>
                <w:szCs w:val="24"/>
              </w:rPr>
              <w:t xml:space="preserve"> o Programa Cidade Amiga do Idoso, com a finalidade de incentivar os Municípios 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66E8D">
              <w:rPr>
                <w:rFonts w:ascii="Arial" w:hAnsi="Arial" w:cs="Arial"/>
                <w:b/>
                <w:sz w:val="24"/>
                <w:szCs w:val="24"/>
              </w:rPr>
              <w:t>adotar medidas para o envelhecimento saudável e aumentar a qualidade de vida da pessoa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D66E8D">
              <w:rPr>
                <w:rFonts w:ascii="Arial" w:hAnsi="Arial" w:cs="Arial"/>
                <w:b/>
                <w:sz w:val="24"/>
                <w:szCs w:val="24"/>
              </w:rPr>
              <w:t>idosa.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66E8D">
              <w:rPr>
                <w:rFonts w:ascii="Arial" w:hAnsi="Arial" w:cs="Arial"/>
                <w:b/>
                <w:sz w:val="24"/>
                <w:szCs w:val="24"/>
              </w:rPr>
              <w:t>O município só poderá aderir ao programa se tiver Conselho Municipal do Idoso em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66E8D">
              <w:rPr>
                <w:rFonts w:ascii="Arial" w:hAnsi="Arial" w:cs="Arial"/>
                <w:b/>
                <w:sz w:val="24"/>
                <w:szCs w:val="24"/>
              </w:rPr>
              <w:t>funcionamento.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66E8D">
              <w:rPr>
                <w:rFonts w:ascii="Arial" w:hAnsi="Arial" w:cs="Arial"/>
                <w:b/>
                <w:sz w:val="24"/>
                <w:szCs w:val="24"/>
              </w:rPr>
              <w:t>A prefeitura também deverá apresentar plano com ações para beneficiar e melhorar 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66E8D">
              <w:rPr>
                <w:rFonts w:ascii="Arial" w:hAnsi="Arial" w:cs="Arial"/>
                <w:b/>
                <w:sz w:val="24"/>
                <w:szCs w:val="24"/>
              </w:rPr>
              <w:t>condição de vida de pessoas idosas em aspectos como transporte, moradia, participação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66E8D">
              <w:rPr>
                <w:rFonts w:ascii="Arial" w:hAnsi="Arial" w:cs="Arial"/>
                <w:b/>
                <w:sz w:val="24"/>
                <w:szCs w:val="24"/>
              </w:rPr>
              <w:t>social, respeito, inclusão social, participação cívica, emprego, comunicação, informação, apoio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66E8D">
              <w:rPr>
                <w:rFonts w:ascii="Arial" w:hAnsi="Arial" w:cs="Arial"/>
                <w:b/>
                <w:sz w:val="24"/>
                <w:szCs w:val="24"/>
              </w:rPr>
              <w:t>comunitário, serviços de saúde e mobilidade.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D66E8D">
              <w:rPr>
                <w:rFonts w:ascii="Arial" w:hAnsi="Arial" w:cs="Arial"/>
                <w:b/>
                <w:sz w:val="24"/>
                <w:szCs w:val="24"/>
              </w:rPr>
              <w:t>A cidade que conseguir resultados exitosos nesses aspectos poderão receber</w:t>
            </w:r>
            <w:proofErr w:type="gramEnd"/>
            <w:r w:rsidRPr="00D66E8D">
              <w:rPr>
                <w:rFonts w:ascii="Arial" w:hAnsi="Arial" w:cs="Arial"/>
                <w:b/>
                <w:sz w:val="24"/>
                <w:szCs w:val="24"/>
              </w:rPr>
              <w:t xml:space="preserve"> o título de Cidade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66E8D">
              <w:rPr>
                <w:rFonts w:ascii="Arial" w:hAnsi="Arial" w:cs="Arial"/>
                <w:b/>
                <w:sz w:val="24"/>
                <w:szCs w:val="24"/>
              </w:rPr>
              <w:t>Amiga do Idoso.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66E8D">
              <w:rPr>
                <w:rFonts w:ascii="Arial" w:hAnsi="Arial" w:cs="Arial"/>
                <w:b/>
                <w:sz w:val="24"/>
                <w:szCs w:val="24"/>
              </w:rPr>
              <w:t>Ainda de acordo com o projeto, o plano de ação municipal deverá seguir as regras instituídas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66E8D">
              <w:rPr>
                <w:rFonts w:ascii="Arial" w:hAnsi="Arial" w:cs="Arial"/>
                <w:b/>
                <w:sz w:val="24"/>
                <w:szCs w:val="24"/>
              </w:rPr>
              <w:t>pelo Estatuto do Idoso (Lei 10.741, de 2003).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66E8D">
              <w:rPr>
                <w:rFonts w:ascii="Arial" w:hAnsi="Arial" w:cs="Arial"/>
                <w:b/>
                <w:sz w:val="24"/>
                <w:szCs w:val="24"/>
              </w:rPr>
              <w:t>O projeto é inspirado no Guia Cidade Amiga do Idoso, da Organização Mundial da Saúde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66E8D">
              <w:rPr>
                <w:rFonts w:ascii="Arial" w:hAnsi="Arial" w:cs="Arial"/>
                <w:b/>
                <w:sz w:val="24"/>
                <w:szCs w:val="24"/>
              </w:rPr>
              <w:t>(OMS). O guia apontou as características urbanas amigáveis aos idosos, com base em um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66E8D">
              <w:rPr>
                <w:rFonts w:ascii="Arial" w:hAnsi="Arial" w:cs="Arial"/>
                <w:b/>
                <w:sz w:val="24"/>
                <w:szCs w:val="24"/>
              </w:rPr>
              <w:t>levantamento realizado em 33 cidades do mundo. O projeto é um passo importante na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D66E8D">
              <w:rPr>
                <w:rFonts w:ascii="Arial" w:hAnsi="Arial" w:cs="Arial"/>
                <w:b/>
                <w:sz w:val="24"/>
                <w:szCs w:val="24"/>
              </w:rPr>
              <w:t>implementação</w:t>
            </w:r>
            <w:proofErr w:type="gramEnd"/>
            <w:r w:rsidRPr="00D66E8D">
              <w:rPr>
                <w:rFonts w:ascii="Arial" w:hAnsi="Arial" w:cs="Arial"/>
                <w:b/>
                <w:sz w:val="24"/>
                <w:szCs w:val="24"/>
              </w:rPr>
              <w:t xml:space="preserve"> do Estatuto do Idoso.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66E8D">
              <w:rPr>
                <w:rFonts w:ascii="Arial" w:hAnsi="Arial" w:cs="Arial"/>
                <w:b/>
                <w:sz w:val="24"/>
                <w:szCs w:val="24"/>
              </w:rPr>
              <w:t>Quem adere passa a fazer parte da Rede Global de Cidades Amigas do Idoso, para troca de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66E8D">
              <w:rPr>
                <w:rFonts w:ascii="Arial" w:hAnsi="Arial" w:cs="Arial"/>
                <w:b/>
                <w:sz w:val="24"/>
                <w:szCs w:val="24"/>
              </w:rPr>
              <w:t>experiências.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66E8D">
              <w:rPr>
                <w:rFonts w:ascii="Arial" w:hAnsi="Arial" w:cs="Arial"/>
                <w:b/>
                <w:sz w:val="24"/>
                <w:szCs w:val="24"/>
              </w:rPr>
              <w:t>Em 2017, ou 2018, o Brasil, através do Ministério da Cidadania criou a Estratégia Brasil Amigo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66E8D">
              <w:rPr>
                <w:rFonts w:ascii="Arial" w:hAnsi="Arial" w:cs="Arial"/>
                <w:b/>
                <w:sz w:val="24"/>
                <w:szCs w:val="24"/>
              </w:rPr>
              <w:t>da Pessoa Idosa - EBAPI, facilitando o acesso as Prefeituras, que ao contrário de se comunicar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66E8D">
              <w:rPr>
                <w:rFonts w:ascii="Arial" w:hAnsi="Arial" w:cs="Arial"/>
                <w:b/>
                <w:sz w:val="24"/>
                <w:szCs w:val="24"/>
              </w:rPr>
              <w:t>com a OMS, poderiam acessar o site do Ministério. Em 2019 a Estratégia migrou para 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66E8D">
              <w:rPr>
                <w:rFonts w:ascii="Arial" w:hAnsi="Arial" w:cs="Arial"/>
                <w:b/>
                <w:sz w:val="24"/>
                <w:szCs w:val="24"/>
              </w:rPr>
              <w:t>Ministério da Mulher, da Família e dos Direitos Humanos.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66E8D">
              <w:rPr>
                <w:rFonts w:ascii="Arial" w:hAnsi="Arial" w:cs="Arial"/>
                <w:b/>
                <w:sz w:val="24"/>
                <w:szCs w:val="24"/>
              </w:rPr>
              <w:t xml:space="preserve">Devido </w:t>
            </w:r>
            <w:proofErr w:type="gramStart"/>
            <w:r w:rsidRPr="00D66E8D">
              <w:rPr>
                <w:rFonts w:ascii="Arial" w:hAnsi="Arial" w:cs="Arial"/>
                <w:b/>
                <w:sz w:val="24"/>
                <w:szCs w:val="24"/>
              </w:rPr>
              <w:t>a</w:t>
            </w:r>
            <w:proofErr w:type="gramEnd"/>
            <w:r w:rsidRPr="00D66E8D">
              <w:rPr>
                <w:rFonts w:ascii="Arial" w:hAnsi="Arial" w:cs="Arial"/>
                <w:b/>
                <w:sz w:val="24"/>
                <w:szCs w:val="24"/>
              </w:rPr>
              <w:t xml:space="preserve"> importância deste assunto, solicito aos nobres colegas desta Casa Legislativa 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66E8D">
              <w:rPr>
                <w:rFonts w:ascii="Arial" w:hAnsi="Arial" w:cs="Arial"/>
                <w:b/>
                <w:sz w:val="24"/>
                <w:szCs w:val="24"/>
              </w:rPr>
              <w:t>aprovação desta proposição.</w:t>
            </w:r>
          </w:p>
          <w:p w:rsidR="00D66E8D" w:rsidRPr="00D66E8D" w:rsidRDefault="00D66E8D" w:rsidP="00D66E8D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A0305" w:rsidRPr="006D4399" w:rsidRDefault="002A0305" w:rsidP="00D66E8D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B88" w:rsidRDefault="00B41B88">
      <w:r>
        <w:separator/>
      </w:r>
    </w:p>
  </w:endnote>
  <w:endnote w:type="continuationSeparator" w:id="1">
    <w:p w:rsidR="00B41B88" w:rsidRDefault="00B41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A71A2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1B8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1B88" w:rsidRDefault="00B41B8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B88" w:rsidRDefault="00B41B88">
      <w:r>
        <w:separator/>
      </w:r>
    </w:p>
  </w:footnote>
  <w:footnote w:type="continuationSeparator" w:id="1">
    <w:p w:rsidR="00B41B88" w:rsidRDefault="00B41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027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B148E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2CAA"/>
    <w:rsid w:val="002952F3"/>
    <w:rsid w:val="00295301"/>
    <w:rsid w:val="00296B03"/>
    <w:rsid w:val="002A0305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4056"/>
    <w:rsid w:val="002C6B93"/>
    <w:rsid w:val="002D09E6"/>
    <w:rsid w:val="002D3307"/>
    <w:rsid w:val="002D398A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E321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B1581"/>
    <w:rsid w:val="005B50F8"/>
    <w:rsid w:val="005B5788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2483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1A23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1B88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E8D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0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10</TotalTime>
  <Pages>2</Pages>
  <Words>359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4</cp:revision>
  <cp:lastPrinted>2022-02-14T14:38:00Z</cp:lastPrinted>
  <dcterms:created xsi:type="dcterms:W3CDTF">2021-02-03T13:17:00Z</dcterms:created>
  <dcterms:modified xsi:type="dcterms:W3CDTF">2022-02-14T14:39:00Z</dcterms:modified>
</cp:coreProperties>
</file>