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F6864">
              <w:rPr>
                <w:rFonts w:ascii="Arial" w:hAnsi="Arial" w:cs="Arial"/>
                <w:b/>
                <w:sz w:val="40"/>
                <w:szCs w:val="40"/>
              </w:rPr>
              <w:t>084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F6864">
              <w:rPr>
                <w:rFonts w:ascii="Arial" w:hAnsi="Arial" w:cs="Arial"/>
                <w:b/>
                <w:sz w:val="40"/>
                <w:szCs w:val="40"/>
              </w:rPr>
              <w:t>41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DF6864" w:rsidRPr="004B2CA3" w:rsidRDefault="00DF6864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04A5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F6864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DF6864" w:rsidRPr="00DF6864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DF6864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DF6864" w:rsidRPr="00DF6864">
              <w:rPr>
                <w:rFonts w:ascii="Arial" w:hAnsi="Arial" w:cs="Arial"/>
                <w:b/>
                <w:sz w:val="40"/>
                <w:szCs w:val="40"/>
              </w:rPr>
              <w:t>xecutivo Municipal, a</w:t>
            </w:r>
            <w:r w:rsidR="00DF6864">
              <w:rPr>
                <w:rFonts w:ascii="Arial" w:hAnsi="Arial" w:cs="Arial"/>
                <w:b/>
                <w:sz w:val="40"/>
                <w:szCs w:val="40"/>
              </w:rPr>
              <w:t>través da secretaria competente</w:t>
            </w:r>
            <w:r w:rsidR="00DF6864" w:rsidRPr="00DF6864">
              <w:rPr>
                <w:rFonts w:ascii="Arial" w:hAnsi="Arial" w:cs="Arial"/>
                <w:b/>
                <w:sz w:val="40"/>
                <w:szCs w:val="40"/>
              </w:rPr>
              <w:t xml:space="preserve"> providencie o asfaltamento ou calçamento do Largo dos Poetas, Rua onde esta situada a APAE.</w:t>
            </w:r>
            <w:r w:rsidR="00DF686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CE04A5" w:rsidRDefault="00CE04A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CE04A5" w:rsidP="00DF68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A11687" w:rsidRDefault="00A11687" w:rsidP="004B2CA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14C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14C4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864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27</TotalTime>
  <Pages>1</Pages>
  <Words>42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2022-03-14T12:36:00Z</cp:lastPrinted>
  <dcterms:created xsi:type="dcterms:W3CDTF">2021-02-08T14:24:00Z</dcterms:created>
  <dcterms:modified xsi:type="dcterms:W3CDTF">2022-03-14T12:37:00Z</dcterms:modified>
</cp:coreProperties>
</file>