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4B2CA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944108">
              <w:rPr>
                <w:rFonts w:ascii="Arial" w:hAnsi="Arial" w:cs="Arial"/>
                <w:b/>
                <w:sz w:val="40"/>
                <w:szCs w:val="40"/>
              </w:rPr>
              <w:t>150</w:t>
            </w:r>
            <w:r w:rsidR="0028184B" w:rsidRPr="004B2CA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4B2CA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4B2CA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B2CA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4B2CA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944108">
              <w:rPr>
                <w:rFonts w:ascii="Arial" w:hAnsi="Arial" w:cs="Arial"/>
                <w:b/>
                <w:sz w:val="40"/>
                <w:szCs w:val="40"/>
              </w:rPr>
              <w:t>070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B2CA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B2CA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4B2CA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Ver Rafael Divino Silva Oliveira</w:t>
            </w:r>
          </w:p>
          <w:p w:rsidR="00F56302" w:rsidRPr="004B2CA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11687" w:rsidRDefault="00D516AB" w:rsidP="009C6AD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944108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944108" w:rsidRPr="00944108">
              <w:rPr>
                <w:rFonts w:ascii="Arial" w:hAnsi="Arial" w:cs="Arial"/>
                <w:b/>
                <w:sz w:val="40"/>
                <w:szCs w:val="40"/>
              </w:rPr>
              <w:t>Que o Poder Executivo Municipal através da secretaria municipal competente providencie acessibilidade em todas as praças e áreas de lazer a</w:t>
            </w:r>
            <w:r w:rsidR="00944108">
              <w:rPr>
                <w:rFonts w:ascii="Arial" w:hAnsi="Arial" w:cs="Arial"/>
                <w:b/>
                <w:sz w:val="40"/>
                <w:szCs w:val="40"/>
              </w:rPr>
              <w:t>s</w:t>
            </w:r>
            <w:r w:rsidR="00944108" w:rsidRPr="00944108">
              <w:rPr>
                <w:rFonts w:ascii="Arial" w:hAnsi="Arial" w:cs="Arial"/>
                <w:b/>
                <w:sz w:val="40"/>
                <w:szCs w:val="40"/>
              </w:rPr>
              <w:t xml:space="preserve"> crianças e adultos que necessitam de necessidades especiais.”</w:t>
            </w:r>
          </w:p>
          <w:p w:rsidR="004B2CA3" w:rsidRPr="004B2CA3" w:rsidRDefault="004B2CA3" w:rsidP="0099521B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9521B" w:rsidRDefault="007F1051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9C6AD4">
              <w:rPr>
                <w:rFonts w:ascii="Arial" w:hAnsi="Arial" w:cs="Arial"/>
                <w:b/>
                <w:sz w:val="40"/>
                <w:szCs w:val="40"/>
              </w:rPr>
              <w:t xml:space="preserve"> Oral e </w:t>
            </w:r>
            <w:r w:rsidRPr="004B2CA3">
              <w:rPr>
                <w:rFonts w:ascii="Arial" w:hAnsi="Arial" w:cs="Arial"/>
                <w:b/>
                <w:sz w:val="40"/>
                <w:szCs w:val="40"/>
              </w:rPr>
              <w:t>Escrita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4B2CA3" w:rsidRPr="004B2CA3" w:rsidRDefault="00944108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44108">
              <w:rPr>
                <w:rFonts w:ascii="Arial" w:hAnsi="Arial" w:cs="Arial"/>
                <w:b/>
                <w:sz w:val="40"/>
                <w:szCs w:val="40"/>
              </w:rPr>
              <w:t xml:space="preserve">Venho reiterar esse pedido ao qual em 2018 fiz um PL para que se cumpra o art.6° da Constituição </w:t>
            </w:r>
            <w:proofErr w:type="gramStart"/>
            <w:r w:rsidRPr="00944108">
              <w:rPr>
                <w:rFonts w:ascii="Arial" w:hAnsi="Arial" w:cs="Arial"/>
                <w:b/>
                <w:sz w:val="40"/>
                <w:szCs w:val="40"/>
              </w:rPr>
              <w:t>Federal :</w:t>
            </w:r>
            <w:proofErr w:type="gramEnd"/>
            <w:r w:rsidRPr="00944108">
              <w:rPr>
                <w:rFonts w:ascii="Arial" w:hAnsi="Arial" w:cs="Arial"/>
                <w:b/>
                <w:sz w:val="40"/>
                <w:szCs w:val="40"/>
              </w:rPr>
              <w:t xml:space="preserve">que estabelece lazer como direito social. Esse pedido é dos munícipes, de pais que querem levar seus filhos especiais nas praças para brincar e não encontram em condições de receber estas e adultos portadores de deficiência que buscam lazer em nossas praças e áreas de lazer e não te acesso as mesmas.  </w:t>
            </w:r>
          </w:p>
          <w:p w:rsidR="004B2CA3" w:rsidRPr="004B2CA3" w:rsidRDefault="004B2CA3" w:rsidP="004B2CA3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  <w:r w:rsidRPr="004B2CA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:rsidR="00A11687" w:rsidRPr="00A11687" w:rsidRDefault="00A11687" w:rsidP="004B2CA3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074BF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460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4BF3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1AB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87BA1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051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108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C6AD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0227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2862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22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9</cp:revision>
  <cp:lastPrinted>2022-04-11T16:05:00Z</cp:lastPrinted>
  <dcterms:created xsi:type="dcterms:W3CDTF">2021-02-08T14:24:00Z</dcterms:created>
  <dcterms:modified xsi:type="dcterms:W3CDTF">2022-04-11T16:05:00Z</dcterms:modified>
</cp:coreProperties>
</file>