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244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D09EC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Bancada MDB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7658AA" w:rsidRDefault="00D516AB" w:rsidP="009D09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CE3698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B47C2" w:rsidRPr="007B47C2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</w:t>
            </w:r>
            <w:r w:rsidR="007B47C2">
              <w:rPr>
                <w:rFonts w:ascii="Arial" w:hAnsi="Arial" w:cs="Arial"/>
                <w:b/>
                <w:sz w:val="40"/>
                <w:szCs w:val="40"/>
              </w:rPr>
              <w:t>Municipal, juntamente com esta Casa L</w:t>
            </w:r>
            <w:r w:rsidR="007B47C2" w:rsidRPr="007B47C2">
              <w:rPr>
                <w:rFonts w:ascii="Arial" w:hAnsi="Arial" w:cs="Arial"/>
                <w:b/>
                <w:sz w:val="40"/>
                <w:szCs w:val="40"/>
              </w:rPr>
              <w:t>egislativa, a Delegacia de Polícia de Charqueadas e o Ministério Público criem uma comitiva e organizem uma reunião com certa URGÊNCIA com o Governo do Estado a fim de discutir sobre a segurança pública nas escolas.”</w:t>
            </w:r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F2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47C2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09EC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698"/>
    <w:rsid w:val="00CE5873"/>
    <w:rsid w:val="00CF244D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56E46"/>
    <w:rsid w:val="00F63744"/>
    <w:rsid w:val="00F64B09"/>
    <w:rsid w:val="00F729AE"/>
    <w:rsid w:val="00F76E3E"/>
    <w:rsid w:val="00F7734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2022-05-18T14:38:00Z</cp:lastPrinted>
  <dcterms:created xsi:type="dcterms:W3CDTF">2021-02-17T16:06:00Z</dcterms:created>
  <dcterms:modified xsi:type="dcterms:W3CDTF">2022-05-18T14:39:00Z</dcterms:modified>
</cp:coreProperties>
</file>