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16E85">
              <w:rPr>
                <w:rFonts w:ascii="Arial" w:hAnsi="Arial" w:cs="Arial"/>
                <w:b/>
                <w:sz w:val="40"/>
                <w:szCs w:val="44"/>
              </w:rPr>
              <w:t xml:space="preserve"> 26</w:t>
            </w:r>
            <w:r w:rsidR="00196A9F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96A9F">
              <w:rPr>
                <w:rFonts w:ascii="Arial" w:hAnsi="Arial" w:cs="Arial"/>
                <w:b/>
                <w:sz w:val="40"/>
                <w:szCs w:val="44"/>
              </w:rPr>
              <w:t>120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12235C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96A9F" w:rsidRPr="00196A9F">
              <w:rPr>
                <w:rFonts w:ascii="Arial" w:hAnsi="Arial" w:cs="Arial"/>
                <w:b/>
                <w:sz w:val="40"/>
                <w:szCs w:val="40"/>
              </w:rPr>
              <w:t>"Que o Executivo Municipal estude a viabilidade de criar um centro tecnológico berçário de startups em Charqueadas, na área desativada da Usina Termelétrica."</w:t>
            </w:r>
          </w:p>
          <w:p w:rsidR="007D2483" w:rsidRPr="0012235C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F94B7E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2A0305" w:rsidRPr="00055B64" w:rsidRDefault="00196A9F" w:rsidP="00D376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96A9F">
              <w:rPr>
                <w:rFonts w:ascii="Arial" w:hAnsi="Arial" w:cs="Arial"/>
                <w:b/>
                <w:sz w:val="40"/>
                <w:szCs w:val="40"/>
              </w:rPr>
              <w:t>A criação de um Centro Tecnológico na nossa região traria muitos benefícios, pois boa parte do que é desenvolvido viraria produtos ou serviços de empresas privadas, ocasionando ganhos para as universidades, que conseguiriam instalações mais avançadas e impulsionariam a carreira de acadêmicos e profissionais recém formados.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153F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33</TotalTime>
  <Pages>1</Pages>
  <Words>90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2022-06-03T16:32:00Z</cp:lastPrinted>
  <dcterms:created xsi:type="dcterms:W3CDTF">2021-02-03T13:17:00Z</dcterms:created>
  <dcterms:modified xsi:type="dcterms:W3CDTF">2022-06-03T16:34:00Z</dcterms:modified>
</cp:coreProperties>
</file>