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D5D86">
              <w:rPr>
                <w:rFonts w:ascii="Arial" w:hAnsi="Arial" w:cs="Arial"/>
                <w:b/>
                <w:sz w:val="40"/>
                <w:szCs w:val="40"/>
              </w:rPr>
              <w:t>332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DD5D86">
              <w:rPr>
                <w:rFonts w:ascii="Arial" w:hAnsi="Arial" w:cs="Arial"/>
                <w:b/>
                <w:sz w:val="40"/>
                <w:szCs w:val="40"/>
              </w:rPr>
              <w:t>143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D516A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D5D86" w:rsidRPr="00DD5D86">
              <w:rPr>
                <w:rFonts w:ascii="Arial" w:hAnsi="Arial" w:cs="Arial"/>
                <w:b/>
                <w:sz w:val="40"/>
                <w:szCs w:val="40"/>
              </w:rPr>
              <w:t>“Que o Poder Executivo Municipal, através da Secretaria Municipal competente, realize a campanha de coleta de exames de Mormo e Anemia Infecciosa Eqüina com intuito de aumentar a precisão de regularidade dos animais que participarão de eventos em nosso município, entre outros.”</w:t>
            </w:r>
          </w:p>
          <w:p w:rsidR="00DD5D86" w:rsidRDefault="00DD5D86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8B2F33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DD5D86" w:rsidRPr="00DD5D86" w:rsidRDefault="008B2F33" w:rsidP="00DD5D8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B2F33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DD5D86" w:rsidRPr="00DD5D86">
              <w:rPr>
                <w:rFonts w:ascii="Arial" w:hAnsi="Arial" w:cs="Arial"/>
                <w:b/>
                <w:sz w:val="40"/>
                <w:szCs w:val="40"/>
              </w:rPr>
              <w:t>A realização de uma campanha envolvendo este assunto em nosso município trará grandes resultados para todos, afinal, promovendo a mesma, o município, o proprietário do animal e também organizadores de eventos, tais como: semana farroupilha, busca da chama crioula e torneios acabam sendo favorecidos, por conta de que os exames têm validade de 180 dias, onde após o resultado negativo da existência das doenças, permite a participação dos animais em eventos diversos.</w:t>
            </w:r>
          </w:p>
          <w:p w:rsidR="00A11687" w:rsidRPr="008B2F33" w:rsidRDefault="00A11687" w:rsidP="00DD5D8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64</TotalTime>
  <Pages>1</Pages>
  <Words>137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2022-06-27T13:34:00Z</cp:lastPrinted>
  <dcterms:created xsi:type="dcterms:W3CDTF">2021-02-08T14:24:00Z</dcterms:created>
  <dcterms:modified xsi:type="dcterms:W3CDTF">2022-06-27T13:36:00Z</dcterms:modified>
</cp:coreProperties>
</file>