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7658AA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7658A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063A8F">
              <w:rPr>
                <w:rFonts w:ascii="Arial" w:hAnsi="Arial" w:cs="Arial"/>
                <w:b/>
                <w:sz w:val="40"/>
                <w:szCs w:val="40"/>
              </w:rPr>
              <w:t>4</w:t>
            </w:r>
            <w:r w:rsidR="003951CF">
              <w:rPr>
                <w:rFonts w:ascii="Arial" w:hAnsi="Arial" w:cs="Arial"/>
                <w:b/>
                <w:sz w:val="40"/>
                <w:szCs w:val="40"/>
              </w:rPr>
              <w:t>32</w:t>
            </w:r>
            <w:r w:rsidR="0028184B" w:rsidRPr="007658AA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7658AA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7658AA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7658AA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7658AA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7658AA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7658AA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7658AA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632FB5" w:rsidRPr="007658AA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092E2D" w:rsidRPr="007658A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7658AA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7658AA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9C2C92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3951CF">
              <w:rPr>
                <w:rFonts w:ascii="Arial" w:hAnsi="Arial" w:cs="Arial"/>
                <w:b/>
                <w:sz w:val="40"/>
                <w:szCs w:val="40"/>
              </w:rPr>
              <w:t>81</w:t>
            </w:r>
            <w:r w:rsidR="00502363" w:rsidRPr="007658AA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7658AA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7658AA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7658AA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Pr="007658AA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7658A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632FB5" w:rsidRPr="007658AA">
              <w:rPr>
                <w:rFonts w:ascii="Arial" w:hAnsi="Arial" w:cs="Arial"/>
                <w:b/>
                <w:sz w:val="40"/>
                <w:szCs w:val="40"/>
              </w:rPr>
              <w:t>Representação Partidária do PT</w:t>
            </w:r>
          </w:p>
          <w:p w:rsidR="00A365D3" w:rsidRPr="007658AA" w:rsidRDefault="00A365D3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063A8F" w:rsidRPr="003951CF" w:rsidRDefault="00D516AB" w:rsidP="009C2C9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9C2C92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EE58C8">
              <w:t xml:space="preserve"> </w:t>
            </w:r>
            <w:r w:rsidR="003951CF" w:rsidRPr="003951CF">
              <w:rPr>
                <w:rFonts w:ascii="Arial" w:hAnsi="Arial" w:cs="Arial"/>
                <w:b/>
                <w:sz w:val="40"/>
                <w:szCs w:val="40"/>
              </w:rPr>
              <w:t>“Que o Executivo Municipal, através da secretaria competente, viabilize a retomada do Programa Escola Aberta para a Cidadania nas Escolas do município.”</w:t>
            </w:r>
          </w:p>
          <w:p w:rsidR="003951CF" w:rsidRPr="00063A8F" w:rsidRDefault="003951CF" w:rsidP="009C2C9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32FB5" w:rsidRDefault="009C2C92" w:rsidP="009C2C9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</w:t>
            </w:r>
            <w:r w:rsidR="00632FB5" w:rsidRPr="007658AA">
              <w:rPr>
                <w:rFonts w:ascii="Arial" w:hAnsi="Arial" w:cs="Arial"/>
                <w:b/>
                <w:sz w:val="40"/>
                <w:szCs w:val="40"/>
              </w:rPr>
              <w:t xml:space="preserve">ustificativa: Oral </w:t>
            </w:r>
          </w:p>
          <w:p w:rsidR="00063A8F" w:rsidRPr="007658AA" w:rsidRDefault="00063A8F" w:rsidP="009C2C9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C92" w:rsidRDefault="009C2C92">
      <w:r>
        <w:separator/>
      </w:r>
    </w:p>
  </w:endnote>
  <w:endnote w:type="continuationSeparator" w:id="1">
    <w:p w:rsidR="009C2C92" w:rsidRDefault="009C2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92" w:rsidRDefault="0026240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C2C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C2C92" w:rsidRDefault="009C2C9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92" w:rsidRDefault="009C2C92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C92" w:rsidRDefault="009C2C92">
      <w:r>
        <w:separator/>
      </w:r>
    </w:p>
  </w:footnote>
  <w:footnote w:type="continuationSeparator" w:id="1">
    <w:p w:rsidR="009C2C92" w:rsidRDefault="009C2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92" w:rsidRDefault="009C2C92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075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3A8F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2B5C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571DF"/>
    <w:rsid w:val="00260A60"/>
    <w:rsid w:val="00262404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1CF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2FB5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58AA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61C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E7D1B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27E8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9759C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2C92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50E0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B1A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42A2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420B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47D4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58C8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0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32</TotalTime>
  <Pages>1</Pages>
  <Words>42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10</cp:revision>
  <cp:lastPrinted>2022-08-15T15:50:00Z</cp:lastPrinted>
  <dcterms:created xsi:type="dcterms:W3CDTF">2021-02-17T16:06:00Z</dcterms:created>
  <dcterms:modified xsi:type="dcterms:W3CDTF">2022-08-15T15:59:00Z</dcterms:modified>
</cp:coreProperties>
</file>