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B358CD">
              <w:rPr>
                <w:rFonts w:ascii="Arial" w:hAnsi="Arial" w:cs="Arial"/>
                <w:b/>
                <w:sz w:val="40"/>
                <w:szCs w:val="44"/>
              </w:rPr>
              <w:t xml:space="preserve"> 447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977758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B358CD">
              <w:rPr>
                <w:rFonts w:ascii="Arial" w:hAnsi="Arial" w:cs="Arial"/>
                <w:b/>
                <w:sz w:val="40"/>
                <w:szCs w:val="44"/>
              </w:rPr>
              <w:t>90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7D2483" w:rsidRPr="00B358CD" w:rsidRDefault="00D516AB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B358CD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B358CD" w:rsidRPr="00B358CD">
              <w:rPr>
                <w:rFonts w:ascii="Arial" w:hAnsi="Arial" w:cs="Arial"/>
                <w:b/>
                <w:sz w:val="40"/>
                <w:szCs w:val="40"/>
              </w:rPr>
              <w:t>“Que o Executivo Municipal, através dos órgãos competentes, providencie a rede de es</w:t>
            </w:r>
            <w:r w:rsidR="00B358CD">
              <w:rPr>
                <w:rFonts w:ascii="Arial" w:hAnsi="Arial" w:cs="Arial"/>
                <w:b/>
                <w:sz w:val="40"/>
                <w:szCs w:val="40"/>
              </w:rPr>
              <w:t xml:space="preserve">goto na </w:t>
            </w:r>
            <w:proofErr w:type="gramStart"/>
            <w:r w:rsidR="00B358CD">
              <w:rPr>
                <w:rFonts w:ascii="Arial" w:hAnsi="Arial" w:cs="Arial"/>
                <w:b/>
                <w:sz w:val="40"/>
                <w:szCs w:val="40"/>
              </w:rPr>
              <w:t>travessa Minas</w:t>
            </w:r>
            <w:proofErr w:type="gramEnd"/>
            <w:r w:rsidR="00B358CD">
              <w:rPr>
                <w:rFonts w:ascii="Arial" w:hAnsi="Arial" w:cs="Arial"/>
                <w:b/>
                <w:sz w:val="40"/>
                <w:szCs w:val="40"/>
              </w:rPr>
              <w:t xml:space="preserve"> do Leão N</w:t>
            </w:r>
            <w:r w:rsidR="00B358CD" w:rsidRPr="00B358CD">
              <w:rPr>
                <w:rFonts w:ascii="Arial" w:hAnsi="Arial" w:cs="Arial"/>
                <w:b/>
                <w:sz w:val="40"/>
                <w:szCs w:val="40"/>
              </w:rPr>
              <w:t>º 80 Bairro vila Otília, onde os moradores desta região, estão sendo extremamente prejudicados principalmente quando há chuvas muito forte, transbordando e impossibilitando a saída dos moradores das suas residências, gerando um risco gravíssimo de proliferação de insetos, ocasionando a transmissão de doenças contagiosa.</w:t>
            </w:r>
            <w:r w:rsidR="00B358CD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B358CD" w:rsidRPr="0012235C" w:rsidRDefault="00B358CD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2F2A" w:rsidRDefault="00B358CD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2A0305" w:rsidRPr="00055B64" w:rsidRDefault="002A0305" w:rsidP="0065446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0F2A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2A5B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463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58CD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9D4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52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16</cp:revision>
  <cp:lastPrinted>2022-08-08T13:55:00Z</cp:lastPrinted>
  <dcterms:created xsi:type="dcterms:W3CDTF">2021-02-03T13:17:00Z</dcterms:created>
  <dcterms:modified xsi:type="dcterms:W3CDTF">2022-08-22T13:51:00Z</dcterms:modified>
</cp:coreProperties>
</file>