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6" w:rsidRDefault="00264CA1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Projeto de </w:t>
      </w:r>
      <w:r>
        <w:rPr>
          <w:rFonts w:ascii="Arial" w:eastAsia="Arial" w:hAnsi="Arial" w:cs="Arial"/>
          <w:b/>
        </w:rPr>
        <w:t xml:space="preserve">Lei </w:t>
      </w:r>
      <w:r>
        <w:rPr>
          <w:rFonts w:ascii="Arial" w:eastAsia="Arial" w:hAnsi="Arial" w:cs="Arial"/>
          <w:b/>
          <w:color w:val="000000"/>
        </w:rPr>
        <w:t>nº 016</w:t>
      </w:r>
      <w:r>
        <w:rPr>
          <w:rFonts w:ascii="Arial" w:eastAsia="Arial" w:hAnsi="Arial" w:cs="Arial"/>
          <w:b/>
          <w:color w:val="000000"/>
        </w:rPr>
        <w:t>/202</w:t>
      </w:r>
      <w:r>
        <w:rPr>
          <w:rFonts w:ascii="Arial" w:eastAsia="Arial" w:hAnsi="Arial" w:cs="Arial"/>
          <w:b/>
        </w:rPr>
        <w:t>2</w:t>
      </w:r>
    </w:p>
    <w:p w:rsidR="004C5116" w:rsidRDefault="00264CA1">
      <w:pPr>
        <w:pStyle w:val="normal0"/>
        <w:shd w:val="clear" w:color="auto" w:fill="FFFFFF"/>
        <w:ind w:left="412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</w:rPr>
        <w:t>Institui no Calendário Oficial de Eventos do município de Charqueadas a “Semana de conscientização sobre o uso ilegal de fogos de artifício”</w:t>
      </w:r>
    </w:p>
    <w:p w:rsidR="004C5116" w:rsidRDefault="004C5116">
      <w:pPr>
        <w:pStyle w:val="normal0"/>
        <w:shd w:val="clear" w:color="auto" w:fill="FFFFFF"/>
        <w:ind w:left="4122"/>
        <w:jc w:val="both"/>
        <w:rPr>
          <w:rFonts w:ascii="Arial" w:eastAsia="Arial" w:hAnsi="Arial" w:cs="Arial"/>
          <w:b/>
        </w:rPr>
      </w:pPr>
    </w:p>
    <w:p w:rsidR="004C5116" w:rsidRDefault="00264CA1">
      <w:pPr>
        <w:pStyle w:val="normal0"/>
        <w:widowControl w:val="0"/>
        <w:tabs>
          <w:tab w:val="left" w:pos="720"/>
        </w:tabs>
        <w:ind w:left="3544"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</w:t>
      </w:r>
    </w:p>
    <w:p w:rsidR="004C5116" w:rsidRDefault="004C5116">
      <w:pPr>
        <w:pStyle w:val="normal0"/>
        <w:widowControl w:val="0"/>
        <w:tabs>
          <w:tab w:val="left" w:pos="720"/>
        </w:tabs>
        <w:ind w:right="18" w:firstLine="2977"/>
        <w:jc w:val="both"/>
        <w:rPr>
          <w:rFonts w:ascii="Arial" w:eastAsia="Arial" w:hAnsi="Arial" w:cs="Arial"/>
        </w:rPr>
      </w:pPr>
    </w:p>
    <w:p w:rsidR="004C5116" w:rsidRDefault="00264CA1">
      <w:pPr>
        <w:pStyle w:val="normal0"/>
        <w:widowControl w:val="0"/>
        <w:tabs>
          <w:tab w:val="left" w:pos="720"/>
        </w:tabs>
        <w:spacing w:line="360" w:lineRule="auto"/>
        <w:ind w:right="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O Prefeito Municipal de Charqueadas</w:t>
      </w:r>
      <w:r>
        <w:rPr>
          <w:rFonts w:ascii="Arial" w:eastAsia="Arial" w:hAnsi="Arial" w:cs="Arial"/>
        </w:rPr>
        <w:t>, no uso de suas atribuições legais conferido pelo Art. 29, da Lei Orgânica.</w:t>
      </w:r>
    </w:p>
    <w:p w:rsidR="004C5116" w:rsidRDefault="00264CA1">
      <w:pPr>
        <w:pStyle w:val="normal0"/>
        <w:widowControl w:val="0"/>
        <w:tabs>
          <w:tab w:val="left" w:pos="720"/>
        </w:tabs>
        <w:spacing w:line="360" w:lineRule="auto"/>
        <w:ind w:right="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FAZ SABER,</w:t>
      </w:r>
      <w:r>
        <w:rPr>
          <w:rFonts w:ascii="Arial" w:eastAsia="Arial" w:hAnsi="Arial" w:cs="Arial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</w:rPr>
        <w:t>Ynajá</w:t>
      </w:r>
      <w:proofErr w:type="spellEnd"/>
      <w:r>
        <w:rPr>
          <w:rFonts w:ascii="Arial" w:eastAsia="Arial" w:hAnsi="Arial" w:cs="Arial"/>
        </w:rPr>
        <w:t xml:space="preserve"> ele sanciona e promulga a seguinte Lei:</w:t>
      </w:r>
    </w:p>
    <w:p w:rsidR="004C5116" w:rsidRDefault="004C5116">
      <w:pPr>
        <w:pStyle w:val="normal0"/>
        <w:widowControl w:val="0"/>
        <w:tabs>
          <w:tab w:val="left" w:pos="720"/>
        </w:tabs>
        <w:spacing w:line="360" w:lineRule="auto"/>
        <w:ind w:right="18"/>
        <w:jc w:val="both"/>
        <w:rPr>
          <w:rFonts w:ascii="Arial" w:eastAsia="Arial" w:hAnsi="Arial" w:cs="Arial"/>
        </w:rPr>
      </w:pPr>
    </w:p>
    <w:p w:rsidR="004C5116" w:rsidRDefault="00264CA1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1º.</w:t>
      </w:r>
      <w:r>
        <w:rPr>
          <w:rFonts w:ascii="Arial" w:eastAsia="Arial" w:hAnsi="Arial" w:cs="Arial"/>
        </w:rPr>
        <w:t xml:space="preserve"> Fica instituída a “Semana de conscientização sobre o </w:t>
      </w:r>
      <w:r>
        <w:rPr>
          <w:rFonts w:ascii="Arial" w:eastAsia="Arial" w:hAnsi="Arial" w:cs="Arial"/>
        </w:rPr>
        <w:t xml:space="preserve">uso ilegal de fogos de artifício”, a ser realizada, anualmente, nos últimos sete dias do ano, contando-se como </w:t>
      </w: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último o dia 31 de dezembro.</w:t>
      </w:r>
    </w:p>
    <w:p w:rsidR="004C5116" w:rsidRDefault="004C5116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4C5116" w:rsidRDefault="00264CA1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2º.</w:t>
      </w:r>
      <w:r>
        <w:rPr>
          <w:rFonts w:ascii="Arial" w:eastAsia="Arial" w:hAnsi="Arial" w:cs="Arial"/>
        </w:rPr>
        <w:t xml:space="preserve"> A Semana será incluída no Calendário Oficial de Eventos do Estado do Rio Grande do Sul. </w:t>
      </w:r>
    </w:p>
    <w:p w:rsidR="004C5116" w:rsidRDefault="004C5116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4C5116" w:rsidRDefault="00264CA1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3º. </w:t>
      </w:r>
      <w:r>
        <w:rPr>
          <w:rFonts w:ascii="Arial" w:eastAsia="Arial" w:hAnsi="Arial" w:cs="Arial"/>
        </w:rPr>
        <w:t>São o</w:t>
      </w:r>
      <w:r>
        <w:rPr>
          <w:rFonts w:ascii="Arial" w:eastAsia="Arial" w:hAnsi="Arial" w:cs="Arial"/>
        </w:rPr>
        <w:t>bjetivos da Semana:</w:t>
      </w:r>
    </w:p>
    <w:p w:rsidR="004C5116" w:rsidRDefault="00264CA1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- divulgar informações sobre o uso ilegal de fogos de artifício e as </w:t>
      </w:r>
      <w:proofErr w:type="spellStart"/>
      <w:r>
        <w:rPr>
          <w:rFonts w:ascii="Arial" w:eastAsia="Arial" w:hAnsi="Arial" w:cs="Arial"/>
        </w:rPr>
        <w:t>consequências</w:t>
      </w:r>
      <w:proofErr w:type="spellEnd"/>
      <w:r>
        <w:rPr>
          <w:rFonts w:ascii="Arial" w:eastAsia="Arial" w:hAnsi="Arial" w:cs="Arial"/>
        </w:rPr>
        <w:t xml:space="preserve"> para quem descumprir a Lei Estadual n.º 15.366/2019, que proíbe a queima e a soltura de fogos de estampidos e de artifícios no Estado;</w:t>
      </w:r>
    </w:p>
    <w:p w:rsidR="004C5116" w:rsidRDefault="00264CA1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alertar sob</w:t>
      </w:r>
      <w:r>
        <w:rPr>
          <w:rFonts w:ascii="Arial" w:eastAsia="Arial" w:hAnsi="Arial" w:cs="Arial"/>
        </w:rPr>
        <w:t xml:space="preserve">re os transtornos causados pela queima ilegal para as pessoas no espectro autista, </w:t>
      </w:r>
      <w:proofErr w:type="gramStart"/>
      <w:r>
        <w:rPr>
          <w:rFonts w:ascii="Arial" w:eastAsia="Arial" w:hAnsi="Arial" w:cs="Arial"/>
        </w:rPr>
        <w:t>bebês, crianças, idosos</w:t>
      </w:r>
      <w:proofErr w:type="gramEnd"/>
      <w:r>
        <w:rPr>
          <w:rFonts w:ascii="Arial" w:eastAsia="Arial" w:hAnsi="Arial" w:cs="Arial"/>
        </w:rPr>
        <w:t xml:space="preserve"> e animais; e </w:t>
      </w:r>
    </w:p>
    <w:p w:rsidR="004C5116" w:rsidRDefault="00264CA1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 - alertar sobre o perigo e os possíveis danos irreversíveis a quem manipula fogos de artifício. </w:t>
      </w:r>
    </w:p>
    <w:p w:rsidR="004C5116" w:rsidRDefault="004C5116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4C5116" w:rsidRDefault="00264CA1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 Único - Os Poderes Públ</w:t>
      </w:r>
      <w:r>
        <w:rPr>
          <w:rFonts w:ascii="Arial" w:eastAsia="Arial" w:hAnsi="Arial" w:cs="Arial"/>
        </w:rPr>
        <w:t>icos poderão criar programação exclusiva durante a Semana para promover os objetivos descritos no caput.</w:t>
      </w:r>
    </w:p>
    <w:p w:rsidR="004C5116" w:rsidRDefault="004C5116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4C5116" w:rsidRDefault="00264CA1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4º.</w:t>
      </w:r>
      <w:r>
        <w:rPr>
          <w:rFonts w:ascii="Arial" w:eastAsia="Arial" w:hAnsi="Arial" w:cs="Arial"/>
        </w:rPr>
        <w:t xml:space="preserve"> Esta Lei entra em vigor na data de sua publicação.</w:t>
      </w:r>
    </w:p>
    <w:p w:rsidR="004C5116" w:rsidRDefault="004C5116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4C5116" w:rsidRDefault="004C5116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4C5116" w:rsidRDefault="004C5116">
      <w:pPr>
        <w:pStyle w:val="normal0"/>
        <w:spacing w:line="276" w:lineRule="auto"/>
        <w:rPr>
          <w:rFonts w:ascii="Arial" w:eastAsia="Arial" w:hAnsi="Arial" w:cs="Arial"/>
        </w:rPr>
      </w:pPr>
    </w:p>
    <w:p w:rsidR="004C5116" w:rsidRDefault="00264CA1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</w:t>
      </w:r>
    </w:p>
    <w:p w:rsidR="004C5116" w:rsidRDefault="00264CA1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Paula </w:t>
      </w:r>
      <w:proofErr w:type="spellStart"/>
      <w:r>
        <w:rPr>
          <w:rFonts w:ascii="Arial" w:eastAsia="Arial" w:hAnsi="Arial" w:cs="Arial"/>
          <w:b/>
        </w:rPr>
        <w:t>Ynajá</w:t>
      </w:r>
      <w:proofErr w:type="spellEnd"/>
      <w:r>
        <w:rPr>
          <w:rFonts w:ascii="Arial" w:eastAsia="Arial" w:hAnsi="Arial" w:cs="Arial"/>
          <w:b/>
        </w:rPr>
        <w:t xml:space="preserve"> Vieira Nunes</w:t>
      </w:r>
    </w:p>
    <w:sectPr w:rsidR="004C5116" w:rsidSect="004C5116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16" w:rsidRDefault="004C5116" w:rsidP="004C5116">
      <w:r>
        <w:separator/>
      </w:r>
    </w:p>
  </w:endnote>
  <w:endnote w:type="continuationSeparator" w:id="1">
    <w:p w:rsidR="004C5116" w:rsidRDefault="004C5116" w:rsidP="004C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16" w:rsidRDefault="00264C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16" w:rsidRDefault="004C5116" w:rsidP="004C5116">
      <w:r>
        <w:separator/>
      </w:r>
    </w:p>
  </w:footnote>
  <w:footnote w:type="continuationSeparator" w:id="1">
    <w:p w:rsidR="004C5116" w:rsidRDefault="004C5116" w:rsidP="004C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16" w:rsidRDefault="00264C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-86356</wp:posOffset>
          </wp:positionH>
          <wp:positionV relativeFrom="paragraph">
            <wp:posOffset>-184146</wp:posOffset>
          </wp:positionV>
          <wp:extent cx="822960" cy="1097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5116" w:rsidRDefault="00264C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4C5116" w:rsidRDefault="00264C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4C5116" w:rsidRDefault="004C5116">
    <w:pPr>
      <w:pStyle w:val="normal0"/>
      <w:rPr>
        <w:rFonts w:ascii="Arial" w:eastAsia="Arial" w:hAnsi="Arial" w:cs="Arial"/>
      </w:rPr>
    </w:pPr>
  </w:p>
  <w:p w:rsidR="004C5116" w:rsidRDefault="004C511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4C5116" w:rsidRDefault="004C511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16"/>
    <w:rsid w:val="00264CA1"/>
    <w:rsid w:val="004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C51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C51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C51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C511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C51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C51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C5116"/>
  </w:style>
  <w:style w:type="table" w:customStyle="1" w:styleId="TableNormal">
    <w:name w:val="Table Normal"/>
    <w:rsid w:val="004C5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C511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C5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Rafaela</cp:lastModifiedBy>
  <cp:revision>2</cp:revision>
  <dcterms:created xsi:type="dcterms:W3CDTF">2022-09-05T12:47:00Z</dcterms:created>
  <dcterms:modified xsi:type="dcterms:W3CDTF">2022-09-05T12:47:00Z</dcterms:modified>
</cp:coreProperties>
</file>