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 xml:space="preserve"> 4</w:t>
            </w:r>
            <w:r w:rsidR="00DD6968">
              <w:rPr>
                <w:rFonts w:ascii="Arial" w:hAnsi="Arial" w:cs="Arial"/>
                <w:b/>
                <w:sz w:val="40"/>
                <w:szCs w:val="44"/>
              </w:rPr>
              <w:t>71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DD6968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1709D" w:rsidRPr="00DD6968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695200" w:rsidRPr="00695200">
              <w:rPr>
                <w:rFonts w:ascii="Arial" w:hAnsi="Arial" w:cs="Arial"/>
                <w:b/>
                <w:sz w:val="40"/>
                <w:szCs w:val="40"/>
              </w:rPr>
              <w:t>“Que o Executivo Municipal faça a</w:t>
            </w:r>
            <w:proofErr w:type="gramStart"/>
            <w:r w:rsidR="00695200" w:rsidRPr="00695200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695200" w:rsidRPr="00695200">
              <w:rPr>
                <w:rFonts w:ascii="Arial" w:hAnsi="Arial" w:cs="Arial"/>
                <w:b/>
                <w:sz w:val="40"/>
                <w:szCs w:val="40"/>
              </w:rPr>
              <w:t>ampla divulgação do  programa “Mesário Voluntário”, criado com o objetivo de incentivar a adesão ao voluntariado para serviços eleitorais, de forma consciente e espontânea, nas mesas receptoras de votos.</w:t>
            </w:r>
            <w:r w:rsidR="0069520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D6968" w:rsidRPr="00D770E7" w:rsidRDefault="00DD696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D812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2022-09-05T14:40:00Z</cp:lastPrinted>
  <dcterms:created xsi:type="dcterms:W3CDTF">2022-08-01T14:47:00Z</dcterms:created>
  <dcterms:modified xsi:type="dcterms:W3CDTF">2022-09-05T14:41:00Z</dcterms:modified>
</cp:coreProperties>
</file>