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80A35">
              <w:rPr>
                <w:rFonts w:ascii="Arial" w:hAnsi="Arial" w:cs="Arial"/>
                <w:b/>
                <w:sz w:val="40"/>
                <w:szCs w:val="44"/>
              </w:rPr>
              <w:t>490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80A35">
              <w:rPr>
                <w:rFonts w:ascii="Arial" w:hAnsi="Arial" w:cs="Arial"/>
                <w:b/>
                <w:sz w:val="40"/>
                <w:szCs w:val="44"/>
              </w:rPr>
              <w:t>52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80A35">
              <w:rPr>
                <w:rFonts w:ascii="Arial" w:hAnsi="Arial" w:cs="Arial"/>
                <w:b/>
                <w:sz w:val="40"/>
                <w:szCs w:val="44"/>
              </w:rPr>
              <w:t xml:space="preserve">Ver. 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397452" w:rsidRPr="00B7602E" w:rsidRDefault="00D516AB" w:rsidP="00180A3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80A35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180A35" w:rsidRPr="00180A35">
              <w:rPr>
                <w:rFonts w:ascii="Arial" w:hAnsi="Arial" w:cs="Arial"/>
                <w:b/>
                <w:sz w:val="40"/>
                <w:szCs w:val="40"/>
              </w:rPr>
              <w:t>ue</w:t>
            </w:r>
            <w:r w:rsidR="00180A35">
              <w:rPr>
                <w:rFonts w:ascii="Arial" w:hAnsi="Arial" w:cs="Arial"/>
                <w:b/>
                <w:sz w:val="40"/>
                <w:szCs w:val="40"/>
              </w:rPr>
              <w:t xml:space="preserve"> o</w:t>
            </w:r>
            <w:r w:rsidR="00180A35" w:rsidRPr="00180A35">
              <w:rPr>
                <w:rFonts w:ascii="Arial" w:hAnsi="Arial" w:cs="Arial"/>
                <w:b/>
                <w:sz w:val="40"/>
                <w:szCs w:val="40"/>
              </w:rPr>
              <w:t xml:space="preserve"> Executivo Municipal informe quais ações ou programas voltados à saúde mental estão em curso e disponíveis aos munícipes.</w:t>
            </w:r>
            <w:r w:rsidR="00180A3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C06A12" w:rsidRPr="00723E81" w:rsidRDefault="00C06A12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D21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0A35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49B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2022-09-12T12:45:00Z</cp:lastPrinted>
  <dcterms:created xsi:type="dcterms:W3CDTF">2021-02-17T15:59:00Z</dcterms:created>
  <dcterms:modified xsi:type="dcterms:W3CDTF">2022-09-12T12:45:00Z</dcterms:modified>
</cp:coreProperties>
</file>