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94E36">
              <w:rPr>
                <w:rFonts w:ascii="Arial" w:hAnsi="Arial" w:cs="Arial"/>
                <w:b/>
                <w:sz w:val="40"/>
                <w:szCs w:val="44"/>
              </w:rPr>
              <w:t>525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094E36">
              <w:rPr>
                <w:rFonts w:ascii="Arial" w:hAnsi="Arial" w:cs="Arial"/>
                <w:b/>
                <w:sz w:val="40"/>
                <w:szCs w:val="44"/>
              </w:rPr>
              <w:t>219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44515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94E36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094E36" w:rsidRPr="00094E36">
              <w:rPr>
                <w:rFonts w:ascii="Arial" w:hAnsi="Arial" w:cs="Arial"/>
                <w:b/>
                <w:sz w:val="44"/>
                <w:szCs w:val="44"/>
              </w:rPr>
              <w:t xml:space="preserve">Que o Executivo Municipal através da secretaria competente </w:t>
            </w:r>
            <w:proofErr w:type="gramStart"/>
            <w:r w:rsidR="00094E36" w:rsidRPr="00094E36">
              <w:rPr>
                <w:rFonts w:ascii="Arial" w:hAnsi="Arial" w:cs="Arial"/>
                <w:b/>
                <w:sz w:val="44"/>
                <w:szCs w:val="44"/>
              </w:rPr>
              <w:t>providencie,</w:t>
            </w:r>
            <w:proofErr w:type="gramEnd"/>
            <w:r w:rsidR="00094E36" w:rsidRPr="00094E36">
              <w:rPr>
                <w:rFonts w:ascii="Arial" w:hAnsi="Arial" w:cs="Arial"/>
                <w:b/>
                <w:sz w:val="44"/>
                <w:szCs w:val="44"/>
              </w:rPr>
              <w:t xml:space="preserve"> a construção de uma parada de ônibus na RS 401 José Manoel </w:t>
            </w:r>
            <w:proofErr w:type="spellStart"/>
            <w:r w:rsidR="00094E36" w:rsidRPr="00094E36">
              <w:rPr>
                <w:rFonts w:ascii="Arial" w:hAnsi="Arial" w:cs="Arial"/>
                <w:b/>
                <w:sz w:val="44"/>
                <w:szCs w:val="44"/>
              </w:rPr>
              <w:t>Gonzales</w:t>
            </w:r>
            <w:proofErr w:type="spellEnd"/>
            <w:r w:rsidR="00094E36" w:rsidRPr="00094E36">
              <w:rPr>
                <w:rFonts w:ascii="Arial" w:hAnsi="Arial" w:cs="Arial"/>
                <w:b/>
                <w:sz w:val="44"/>
                <w:szCs w:val="44"/>
              </w:rPr>
              <w:t xml:space="preserve"> de Souza nas proximidades da empresa GKN com a entrada do bairro Santo Antonio sentido São Jerônimo.</w:t>
            </w:r>
            <w:r w:rsidR="00094E36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 xml:space="preserve">: Escrita </w:t>
            </w:r>
          </w:p>
          <w:p w:rsidR="00AE366A" w:rsidRPr="0044515A" w:rsidRDefault="00094E36" w:rsidP="00094E3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94E36">
              <w:rPr>
                <w:rFonts w:ascii="Arial" w:hAnsi="Arial" w:cs="Arial"/>
                <w:b/>
                <w:sz w:val="40"/>
                <w:szCs w:val="40"/>
              </w:rPr>
              <w:t>O pedido se justifica por não haver nenhum tipo de cobertura no local para abrigar os usuários do transporte p</w:t>
            </w:r>
            <w:r>
              <w:rPr>
                <w:rFonts w:ascii="Arial" w:hAnsi="Arial" w:cs="Arial"/>
                <w:b/>
                <w:sz w:val="40"/>
                <w:szCs w:val="40"/>
              </w:rPr>
              <w:t>ú</w:t>
            </w:r>
            <w:r w:rsidRPr="00094E36">
              <w:rPr>
                <w:rFonts w:ascii="Arial" w:hAnsi="Arial" w:cs="Arial"/>
                <w:b/>
                <w:sz w:val="40"/>
                <w:szCs w:val="40"/>
              </w:rPr>
              <w:t>blico sentido São Jerônimo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8419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4E36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5A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6D92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19C9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24</cp:revision>
  <cp:lastPrinted>2022-09-26T13:44:00Z</cp:lastPrinted>
  <dcterms:created xsi:type="dcterms:W3CDTF">2021-02-08T13:30:00Z</dcterms:created>
  <dcterms:modified xsi:type="dcterms:W3CDTF">2022-09-26T13:46:00Z</dcterms:modified>
</cp:coreProperties>
</file>