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D7A2C">
              <w:rPr>
                <w:rFonts w:ascii="Arial" w:hAnsi="Arial" w:cs="Arial"/>
                <w:b/>
                <w:sz w:val="40"/>
                <w:szCs w:val="44"/>
              </w:rPr>
              <w:t xml:space="preserve"> 550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D7A2C">
              <w:rPr>
                <w:rFonts w:ascii="Arial" w:hAnsi="Arial" w:cs="Arial"/>
                <w:b/>
                <w:sz w:val="40"/>
                <w:szCs w:val="44"/>
              </w:rPr>
              <w:t>234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2353A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D7A2C" w:rsidRPr="00DD7A2C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da Secretaria Municipal de Obras, proceda o recapeamento </w:t>
            </w:r>
            <w:proofErr w:type="spellStart"/>
            <w:r w:rsidR="00DD7A2C" w:rsidRPr="00DD7A2C">
              <w:rPr>
                <w:rFonts w:ascii="Arial" w:hAnsi="Arial" w:cs="Arial"/>
                <w:b/>
                <w:sz w:val="40"/>
                <w:szCs w:val="40"/>
              </w:rPr>
              <w:t>asfáltico</w:t>
            </w:r>
            <w:proofErr w:type="spellEnd"/>
            <w:r w:rsidR="00DD7A2C" w:rsidRPr="00DD7A2C">
              <w:rPr>
                <w:rFonts w:ascii="Arial" w:hAnsi="Arial" w:cs="Arial"/>
                <w:b/>
                <w:sz w:val="40"/>
                <w:szCs w:val="40"/>
              </w:rPr>
              <w:t xml:space="preserve"> da Rua José Rui de Ruiz no trecho entre à Av. 15 de Novembro e Av. 1° de Maio e também recapeamento </w:t>
            </w:r>
            <w:proofErr w:type="spellStart"/>
            <w:r w:rsidR="00DD7A2C" w:rsidRPr="00DD7A2C">
              <w:rPr>
                <w:rFonts w:ascii="Arial" w:hAnsi="Arial" w:cs="Arial"/>
                <w:b/>
                <w:sz w:val="40"/>
                <w:szCs w:val="40"/>
              </w:rPr>
              <w:t>asfáltico</w:t>
            </w:r>
            <w:proofErr w:type="spellEnd"/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D7A2C" w:rsidRPr="00DD7A2C">
              <w:rPr>
                <w:rFonts w:ascii="Arial" w:hAnsi="Arial" w:cs="Arial"/>
                <w:b/>
                <w:sz w:val="40"/>
                <w:szCs w:val="40"/>
              </w:rPr>
              <w:t>da Av. Bento Gonçalves e Rua José Rui de Ruiz. Enquanto não for recapeados que seja realizada operação Tapa Buracos, nos trechos referidos.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D7A2C" w:rsidRDefault="00DD7A2C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2A0305" w:rsidRPr="00055B64" w:rsidRDefault="002A0305" w:rsidP="006544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130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2022-10-10T14:10:00Z</cp:lastPrinted>
  <dcterms:created xsi:type="dcterms:W3CDTF">2021-02-03T13:17:00Z</dcterms:created>
  <dcterms:modified xsi:type="dcterms:W3CDTF">2022-10-10T14:10:00Z</dcterms:modified>
</cp:coreProperties>
</file>