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73B92">
              <w:rPr>
                <w:rFonts w:ascii="Arial" w:hAnsi="Arial" w:cs="Arial"/>
                <w:b/>
                <w:sz w:val="40"/>
                <w:szCs w:val="40"/>
              </w:rPr>
              <w:t>611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873B92">
              <w:rPr>
                <w:rFonts w:ascii="Arial" w:hAnsi="Arial" w:cs="Arial"/>
                <w:b/>
                <w:sz w:val="40"/>
                <w:szCs w:val="40"/>
              </w:rPr>
              <w:t>265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Rafael Divino Silva Oliveira</w:t>
            </w:r>
            <w:r w:rsidR="0080415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73B92" w:rsidRPr="004B2CA3" w:rsidRDefault="00873B9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15D" w:rsidRPr="0080415D" w:rsidRDefault="00D516AB" w:rsidP="008041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AC39E7" w:rsidRPr="00AC39E7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5277F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73B92">
              <w:rPr>
                <w:rFonts w:ascii="Arial" w:hAnsi="Arial" w:cs="Arial"/>
                <w:b/>
                <w:sz w:val="40"/>
                <w:szCs w:val="40"/>
              </w:rPr>
              <w:t>“Que o P</w:t>
            </w:r>
            <w:r w:rsidR="00873B92" w:rsidRPr="00873B92">
              <w:rPr>
                <w:rFonts w:ascii="Arial" w:hAnsi="Arial" w:cs="Arial"/>
                <w:b/>
                <w:sz w:val="40"/>
                <w:szCs w:val="40"/>
              </w:rPr>
              <w:t>oder Executivo Municipal crie em nosso município uma campanha ligada diretamente à redução das taxas de impostos e aos juros abusivos aplicados em cima do</w:t>
            </w:r>
            <w:r w:rsidR="00873B92">
              <w:rPr>
                <w:rFonts w:ascii="Arial" w:hAnsi="Arial" w:cs="Arial"/>
                <w:b/>
                <w:sz w:val="40"/>
                <w:szCs w:val="40"/>
              </w:rPr>
              <w:t>s vencimentos de dívidas ativas, c</w:t>
            </w:r>
            <w:r w:rsidR="00873B92" w:rsidRPr="00873B92">
              <w:rPr>
                <w:rFonts w:ascii="Arial" w:hAnsi="Arial" w:cs="Arial"/>
                <w:b/>
                <w:sz w:val="40"/>
                <w:szCs w:val="40"/>
              </w:rPr>
              <w:t xml:space="preserve">ampanha em prol da regularização dos munícipes que têm inadimplência, visando realizar a quitação das dívidas de imediato, ou também a opção de realizar um </w:t>
            </w:r>
            <w:proofErr w:type="spellStart"/>
            <w:r w:rsidR="00873B92" w:rsidRPr="00873B92">
              <w:rPr>
                <w:rFonts w:ascii="Arial" w:hAnsi="Arial" w:cs="Arial"/>
                <w:b/>
                <w:sz w:val="40"/>
                <w:szCs w:val="40"/>
              </w:rPr>
              <w:t>reparcelamento</w:t>
            </w:r>
            <w:proofErr w:type="spellEnd"/>
            <w:r w:rsidR="00873B92" w:rsidRPr="00873B92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5277FB" w:rsidRPr="005277FB" w:rsidRDefault="005277FB" w:rsidP="005277F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B062F" w:rsidRDefault="000B062F" w:rsidP="00AC39E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31E9" w:rsidRDefault="008B2F33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  <w:p w:rsidR="00AC39E7" w:rsidRPr="00AC39E7" w:rsidRDefault="00AC39E7" w:rsidP="00204716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D4D5D" w:rsidRPr="002D4D5D" w:rsidRDefault="002D4D5D" w:rsidP="002D4D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640D7" w:rsidRPr="000640D7" w:rsidRDefault="000640D7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5D" w:rsidRDefault="0080415D">
      <w:r>
        <w:separator/>
      </w:r>
    </w:p>
  </w:endnote>
  <w:endnote w:type="continuationSeparator" w:id="1">
    <w:p w:rsidR="0080415D" w:rsidRDefault="0080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5D" w:rsidRDefault="002727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41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415D" w:rsidRDefault="0080415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5D" w:rsidRDefault="0080415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5D" w:rsidRDefault="0080415D">
      <w:r>
        <w:separator/>
      </w:r>
    </w:p>
  </w:footnote>
  <w:footnote w:type="continuationSeparator" w:id="1">
    <w:p w:rsidR="0080415D" w:rsidRDefault="00804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5D" w:rsidRDefault="0080415D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0D7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2DD9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7AD"/>
    <w:rsid w:val="00272ABA"/>
    <w:rsid w:val="002736C7"/>
    <w:rsid w:val="00273CA8"/>
    <w:rsid w:val="00273F01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D5D"/>
    <w:rsid w:val="002D54D5"/>
    <w:rsid w:val="002D58E7"/>
    <w:rsid w:val="002D5E9A"/>
    <w:rsid w:val="002D72B5"/>
    <w:rsid w:val="002D7DEC"/>
    <w:rsid w:val="002E01BC"/>
    <w:rsid w:val="002E0E37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77FB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15D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3B9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0E90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6D87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035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39E7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022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1C4D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126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23</cp:revision>
  <cp:lastPrinted>2022-11-07T14:50:00Z</cp:lastPrinted>
  <dcterms:created xsi:type="dcterms:W3CDTF">2021-02-08T14:24:00Z</dcterms:created>
  <dcterms:modified xsi:type="dcterms:W3CDTF">2022-11-07T14:50:00Z</dcterms:modified>
</cp:coreProperties>
</file>