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87900">
              <w:rPr>
                <w:rFonts w:ascii="Arial" w:hAnsi="Arial" w:cs="Arial"/>
                <w:b/>
                <w:sz w:val="40"/>
                <w:szCs w:val="44"/>
              </w:rPr>
              <w:t xml:space="preserve"> 643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6562E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87900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C6562E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787900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787900" w:rsidRPr="00787900">
              <w:rPr>
                <w:rFonts w:ascii="Arial" w:hAnsi="Arial" w:cs="Arial"/>
                <w:b/>
                <w:sz w:val="40"/>
                <w:szCs w:val="40"/>
              </w:rPr>
              <w:t>"Que o Executivo Municipal, através da secretaria competente, providencie redutores de velocidade, melhorias na sinalização viária e na iluminação pública no cruzamento entre a Rua Mato Grosso e a Rua</w:t>
            </w:r>
            <w:r w:rsidR="00787900">
              <w:rPr>
                <w:rFonts w:ascii="Arial" w:hAnsi="Arial" w:cs="Arial"/>
                <w:b/>
                <w:sz w:val="40"/>
                <w:szCs w:val="40"/>
              </w:rPr>
              <w:t xml:space="preserve"> Dona Clara no bairro Vila Rosa</w:t>
            </w:r>
            <w:r w:rsidR="00787900" w:rsidRPr="00787900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8790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00" w:rsidRDefault="00787900">
      <w:r>
        <w:separator/>
      </w:r>
    </w:p>
  </w:endnote>
  <w:endnote w:type="continuationSeparator" w:id="1">
    <w:p w:rsidR="00787900" w:rsidRDefault="0078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7879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900" w:rsidRDefault="007879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78790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00" w:rsidRDefault="00787900">
      <w:r>
        <w:separator/>
      </w:r>
    </w:p>
  </w:footnote>
  <w:footnote w:type="continuationSeparator" w:id="1">
    <w:p w:rsidR="00787900" w:rsidRDefault="0078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0" w:rsidRDefault="0078790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60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3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7900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2FB0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2022-11-22T13:08:00Z</cp:lastPrinted>
  <dcterms:created xsi:type="dcterms:W3CDTF">2022-08-01T14:47:00Z</dcterms:created>
  <dcterms:modified xsi:type="dcterms:W3CDTF">2022-11-22T13:17:00Z</dcterms:modified>
</cp:coreProperties>
</file>