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87CB7">
              <w:rPr>
                <w:rFonts w:ascii="Arial" w:hAnsi="Arial" w:cs="Arial"/>
                <w:b/>
                <w:sz w:val="40"/>
                <w:szCs w:val="40"/>
              </w:rPr>
              <w:t>604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C0952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A87CB7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C5605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C5605C">
              <w:rPr>
                <w:rFonts w:ascii="Arial" w:hAnsi="Arial" w:cs="Arial"/>
                <w:b/>
                <w:sz w:val="40"/>
                <w:szCs w:val="40"/>
              </w:rPr>
              <w:t xml:space="preserve"> José Francisco Silva da Silva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C0952" w:rsidRDefault="00D516AB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A87CB7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87CB7" w:rsidRPr="00A87CB7">
              <w:rPr>
                <w:rFonts w:ascii="Arial" w:hAnsi="Arial" w:cs="Arial"/>
                <w:b/>
                <w:sz w:val="40"/>
                <w:szCs w:val="40"/>
              </w:rPr>
              <w:t xml:space="preserve">Reiterar o pedido que o Executivo Municipal encaminhe a essa Casa Legislativa cópia do Decreto N° 224/85, de 20 de Março de 1985, que seja observado o prazo Constitucional e da LOM para resposta sob pena de que seja </w:t>
            </w:r>
            <w:proofErr w:type="gramStart"/>
            <w:r w:rsidR="00A87CB7" w:rsidRPr="00A87CB7">
              <w:rPr>
                <w:rFonts w:ascii="Arial" w:hAnsi="Arial" w:cs="Arial"/>
                <w:b/>
                <w:sz w:val="40"/>
                <w:szCs w:val="40"/>
              </w:rPr>
              <w:t>considerado prevaricação de parte d</w:t>
            </w:r>
            <w:r w:rsidR="00A87CB7">
              <w:rPr>
                <w:rFonts w:ascii="Arial" w:hAnsi="Arial" w:cs="Arial"/>
                <w:b/>
                <w:sz w:val="40"/>
                <w:szCs w:val="40"/>
              </w:rPr>
              <w:t>o Poder</w:t>
            </w:r>
            <w:proofErr w:type="gramEnd"/>
            <w:r w:rsidR="00A87CB7">
              <w:rPr>
                <w:rFonts w:ascii="Arial" w:hAnsi="Arial" w:cs="Arial"/>
                <w:b/>
                <w:sz w:val="40"/>
                <w:szCs w:val="40"/>
              </w:rPr>
              <w:t xml:space="preserve"> Público.”</w:t>
            </w:r>
          </w:p>
          <w:p w:rsidR="00A87CB7" w:rsidRPr="00EC0952" w:rsidRDefault="00A87CB7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52" w:rsidRDefault="00EC0952">
      <w:r>
        <w:separator/>
      </w:r>
    </w:p>
  </w:endnote>
  <w:endnote w:type="continuationSeparator" w:id="1">
    <w:p w:rsidR="00EC0952" w:rsidRDefault="00EC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52" w:rsidRDefault="007136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09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952" w:rsidRDefault="00EC09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52" w:rsidRDefault="00EC09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52" w:rsidRDefault="00EC0952">
      <w:r>
        <w:separator/>
      </w:r>
    </w:p>
  </w:footnote>
  <w:footnote w:type="continuationSeparator" w:id="1">
    <w:p w:rsidR="00EC0952" w:rsidRDefault="00EC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52" w:rsidRDefault="00EC09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161A"/>
    <w:rsid w:val="000025FA"/>
    <w:rsid w:val="00002C38"/>
    <w:rsid w:val="000048D7"/>
    <w:rsid w:val="00004EEB"/>
    <w:rsid w:val="0000509F"/>
    <w:rsid w:val="00005AF3"/>
    <w:rsid w:val="000136FB"/>
    <w:rsid w:val="00020712"/>
    <w:rsid w:val="00020CBE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336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6A6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77A6F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0810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6CE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435E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11C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31AD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CB7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101C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0952"/>
    <w:rsid w:val="00EC1019"/>
    <w:rsid w:val="00EC4CA6"/>
    <w:rsid w:val="00EC4E1B"/>
    <w:rsid w:val="00EC5852"/>
    <w:rsid w:val="00EC5CEB"/>
    <w:rsid w:val="00ED28DE"/>
    <w:rsid w:val="00ED4398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6706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19</cp:revision>
  <cp:lastPrinted>2022-11-21T13:17:00Z</cp:lastPrinted>
  <dcterms:created xsi:type="dcterms:W3CDTF">2021-02-17T15:59:00Z</dcterms:created>
  <dcterms:modified xsi:type="dcterms:W3CDTF">2022-11-21T13:18:00Z</dcterms:modified>
</cp:coreProperties>
</file>