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proofErr w:type="spellStart"/>
            <w:r w:rsidR="00D1548F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D1548F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1548F" w:rsidRPr="00D1548F">
              <w:rPr>
                <w:rFonts w:ascii="Arial" w:hAnsi="Arial" w:cs="Arial"/>
                <w:b/>
                <w:sz w:val="40"/>
                <w:szCs w:val="40"/>
              </w:rPr>
              <w:t>“Que o Executivo Municipal, através do órgão competente, implante lombadas para redução de velocidade na Rua João Guerreiro com a Rua Mato Grosso.”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1548F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D1548F" w:rsidRDefault="00D1548F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548F" w:rsidRPr="00471273" w:rsidRDefault="00D1548F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D1548F">
              <w:rPr>
                <w:rFonts w:ascii="Arial" w:hAnsi="Arial" w:cs="Arial"/>
                <w:b/>
                <w:sz w:val="40"/>
                <w:szCs w:val="40"/>
              </w:rPr>
              <w:t xml:space="preserve">Justifico a solicitação pelo elevado número de acidentes de trânsito ocorrido justamente neste cruzamento durante o ano de 2022, chegando a </w:t>
            </w:r>
            <w:proofErr w:type="gramStart"/>
            <w:r w:rsidRPr="00D1548F">
              <w:rPr>
                <w:rFonts w:ascii="Arial" w:hAnsi="Arial" w:cs="Arial"/>
                <w:b/>
                <w:sz w:val="40"/>
                <w:szCs w:val="40"/>
              </w:rPr>
              <w:t>11 ocorrências segundo informado pelo Departamento de Mobilidade do Município</w:t>
            </w:r>
            <w:proofErr w:type="gramEnd"/>
            <w:r w:rsidRPr="00D1548F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A11687" w:rsidRPr="00471273" w:rsidRDefault="00A11687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7759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33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2023-02-06T13:45:00Z</cp:lastPrinted>
  <dcterms:created xsi:type="dcterms:W3CDTF">2021-02-08T14:24:00Z</dcterms:created>
  <dcterms:modified xsi:type="dcterms:W3CDTF">2023-02-06T13:45:00Z</dcterms:modified>
</cp:coreProperties>
</file>