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2A2732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A2732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eadores </w:t>
            </w:r>
            <w:proofErr w:type="spellStart"/>
            <w:r w:rsidR="005B631C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Freitas de Barros</w:t>
            </w:r>
            <w:r w:rsidR="002A2732">
              <w:rPr>
                <w:rFonts w:ascii="Arial" w:hAnsi="Arial" w:cs="Arial"/>
                <w:b/>
                <w:sz w:val="40"/>
                <w:szCs w:val="40"/>
              </w:rPr>
              <w:t>, João Carlos Silva Caldeira Filho,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Paula </w:t>
            </w:r>
            <w:proofErr w:type="spellStart"/>
            <w:r w:rsidR="005B631C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A2732">
              <w:rPr>
                <w:rFonts w:ascii="Arial" w:hAnsi="Arial" w:cs="Arial"/>
                <w:b/>
                <w:sz w:val="40"/>
                <w:szCs w:val="40"/>
              </w:rPr>
              <w:t>e Rafael Divino Silva Oliveira</w:t>
            </w:r>
          </w:p>
          <w:p w:rsidR="005B631C" w:rsidRPr="00140EE3" w:rsidRDefault="005B631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A2732">
              <w:rPr>
                <w:rFonts w:ascii="Arial" w:hAnsi="Arial" w:cs="Arial"/>
                <w:b/>
                <w:sz w:val="40"/>
                <w:szCs w:val="40"/>
              </w:rPr>
              <w:t>“Q</w:t>
            </w:r>
            <w:r w:rsidR="002A2732" w:rsidRPr="002A2732">
              <w:rPr>
                <w:rFonts w:ascii="Arial" w:hAnsi="Arial" w:cs="Arial"/>
                <w:b/>
                <w:sz w:val="40"/>
                <w:szCs w:val="40"/>
              </w:rPr>
              <w:t>ue o Executivo Municipal notifique as operadoras das redes de telefonia para que realizem urgentemente a manutenção dos cabos das redes.</w:t>
            </w:r>
            <w:r w:rsidR="002A2732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Default="0099521B" w:rsidP="00275C7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5B631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A11687" w:rsidRPr="00471273" w:rsidRDefault="00A11687" w:rsidP="005B631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8D0E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732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0E4C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42</TotalTime>
  <Pages>1</Pages>
  <Words>56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12</cp:revision>
  <cp:lastPrinted>2023-02-06T14:19:00Z</cp:lastPrinted>
  <dcterms:created xsi:type="dcterms:W3CDTF">2021-02-08T14:24:00Z</dcterms:created>
  <dcterms:modified xsi:type="dcterms:W3CDTF">2023-02-06T14:19:00Z</dcterms:modified>
</cp:coreProperties>
</file>