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74D11">
              <w:rPr>
                <w:rFonts w:ascii="Arial" w:hAnsi="Arial" w:cs="Arial"/>
                <w:b/>
                <w:sz w:val="40"/>
                <w:szCs w:val="44"/>
              </w:rPr>
              <w:t>46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74D11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074D11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074D11" w:rsidRPr="00074D11" w:rsidRDefault="00D516AB" w:rsidP="00074D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74D1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74D11" w:rsidRPr="00074D11">
              <w:rPr>
                <w:rFonts w:ascii="Arial" w:hAnsi="Arial" w:cs="Arial"/>
                <w:b/>
                <w:sz w:val="40"/>
                <w:szCs w:val="40"/>
              </w:rPr>
              <w:t>Que o Executivo Municipal, at</w:t>
            </w:r>
            <w:r w:rsidR="00074D11">
              <w:rPr>
                <w:rFonts w:ascii="Arial" w:hAnsi="Arial" w:cs="Arial"/>
                <w:b/>
                <w:sz w:val="40"/>
                <w:szCs w:val="40"/>
              </w:rPr>
              <w:t xml:space="preserve">ravés da Secretaria competente, </w:t>
            </w:r>
            <w:r w:rsidR="00074D11" w:rsidRPr="00074D11">
              <w:rPr>
                <w:rFonts w:ascii="Arial" w:hAnsi="Arial" w:cs="Arial"/>
                <w:b/>
                <w:sz w:val="40"/>
                <w:szCs w:val="40"/>
              </w:rPr>
              <w:t>informe esta</w:t>
            </w:r>
            <w:r w:rsidR="004A4906">
              <w:rPr>
                <w:rFonts w:ascii="Arial" w:hAnsi="Arial" w:cs="Arial"/>
                <w:b/>
                <w:sz w:val="40"/>
                <w:szCs w:val="40"/>
              </w:rPr>
              <w:t xml:space="preserve"> Casa L</w:t>
            </w:r>
            <w:r w:rsidR="00074D11" w:rsidRPr="00074D11">
              <w:rPr>
                <w:rFonts w:ascii="Arial" w:hAnsi="Arial" w:cs="Arial"/>
                <w:b/>
                <w:sz w:val="40"/>
                <w:szCs w:val="40"/>
              </w:rPr>
              <w:t>egislativa:</w:t>
            </w:r>
          </w:p>
          <w:p w:rsidR="00074D11" w:rsidRDefault="00074D11" w:rsidP="00074D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74D11">
              <w:rPr>
                <w:rFonts w:ascii="Arial" w:hAnsi="Arial" w:cs="Arial"/>
                <w:b/>
                <w:sz w:val="40"/>
                <w:szCs w:val="40"/>
              </w:rPr>
              <w:t>1 - A Administração M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unicipal já está adequada para </w:t>
            </w:r>
            <w:r w:rsidR="000F66A8">
              <w:rPr>
                <w:rFonts w:ascii="Arial" w:hAnsi="Arial" w:cs="Arial"/>
                <w:b/>
                <w:sz w:val="40"/>
                <w:szCs w:val="40"/>
              </w:rPr>
              <w:t>a nova Lei de Licitações e C</w:t>
            </w:r>
            <w:r w:rsidR="00AD4830">
              <w:rPr>
                <w:rFonts w:ascii="Arial" w:hAnsi="Arial" w:cs="Arial"/>
                <w:b/>
                <w:sz w:val="40"/>
                <w:szCs w:val="40"/>
              </w:rPr>
              <w:t>ontratos, L</w:t>
            </w:r>
            <w:r w:rsidRPr="00074D11">
              <w:rPr>
                <w:rFonts w:ascii="Arial" w:hAnsi="Arial" w:cs="Arial"/>
                <w:b/>
                <w:sz w:val="40"/>
                <w:szCs w:val="40"/>
              </w:rPr>
              <w:t>ei 14.133/21, já vigente e que estabelece normas gerais de licitação e contratação para as Administrações Públicas.</w:t>
            </w:r>
          </w:p>
          <w:p w:rsidR="00A567D5" w:rsidRPr="00714594" w:rsidRDefault="00074D11" w:rsidP="00074D1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74D11">
              <w:rPr>
                <w:rFonts w:ascii="Arial" w:hAnsi="Arial" w:cs="Arial"/>
                <w:b/>
                <w:sz w:val="40"/>
                <w:szCs w:val="40"/>
              </w:rPr>
              <w:t>2 - Estão utilizando o PNCP (</w:t>
            </w:r>
            <w:r w:rsidR="00AD4830">
              <w:rPr>
                <w:rFonts w:ascii="Arial" w:hAnsi="Arial" w:cs="Arial"/>
                <w:b/>
                <w:sz w:val="40"/>
                <w:szCs w:val="40"/>
              </w:rPr>
              <w:t>Portal Nacional de Contratações P</w:t>
            </w:r>
            <w:r w:rsidRPr="00074D11">
              <w:rPr>
                <w:rFonts w:ascii="Arial" w:hAnsi="Arial" w:cs="Arial"/>
                <w:b/>
                <w:sz w:val="40"/>
                <w:szCs w:val="40"/>
              </w:rPr>
              <w:t>úblicas) sítio eletrônico oficial destinado à divulgação centralizada e obrigatória dos a</w:t>
            </w:r>
            <w:r>
              <w:rPr>
                <w:rFonts w:ascii="Arial" w:hAnsi="Arial" w:cs="Arial"/>
                <w:b/>
                <w:sz w:val="40"/>
                <w:szCs w:val="40"/>
              </w:rPr>
              <w:t>tos exigidos pela lei 14.133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/21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14594"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Pr="00837794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806A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10</cp:revision>
  <cp:lastPrinted>2023-02-13T15:02:00Z</cp:lastPrinted>
  <dcterms:created xsi:type="dcterms:W3CDTF">2021-02-17T15:59:00Z</dcterms:created>
  <dcterms:modified xsi:type="dcterms:W3CDTF">2023-02-13T15:02:00Z</dcterms:modified>
</cp:coreProperties>
</file>