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C6FE3">
              <w:rPr>
                <w:rFonts w:ascii="Arial" w:hAnsi="Arial" w:cs="Arial"/>
                <w:b/>
                <w:sz w:val="40"/>
                <w:szCs w:val="40"/>
              </w:rPr>
              <w:t>61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3C6FE3">
              <w:rPr>
                <w:rFonts w:ascii="Arial" w:hAnsi="Arial" w:cs="Arial"/>
                <w:b/>
                <w:sz w:val="40"/>
                <w:szCs w:val="40"/>
              </w:rPr>
              <w:t>019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F3DFA">
              <w:rPr>
                <w:rFonts w:ascii="Arial" w:hAnsi="Arial" w:cs="Arial"/>
                <w:b/>
                <w:sz w:val="40"/>
                <w:szCs w:val="40"/>
              </w:rPr>
              <w:t>Ver. Giovane Rogério da Silva</w:t>
            </w:r>
          </w:p>
          <w:p w:rsidR="005B631C" w:rsidRPr="00140EE3" w:rsidRDefault="005B631C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Pr="00140EE3" w:rsidRDefault="00140EE3" w:rsidP="00140EE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F3DFA" w:rsidRPr="001F3DFA">
              <w:rPr>
                <w:rFonts w:ascii="Arial" w:hAnsi="Arial" w:cs="Arial"/>
                <w:b/>
                <w:sz w:val="40"/>
                <w:szCs w:val="40"/>
              </w:rPr>
              <w:t>"</w:t>
            </w:r>
            <w:r w:rsidR="003C6FE3" w:rsidRPr="003C6FE3">
              <w:rPr>
                <w:rFonts w:ascii="Arial" w:hAnsi="Arial" w:cs="Arial"/>
                <w:b/>
                <w:sz w:val="40"/>
                <w:szCs w:val="40"/>
              </w:rPr>
              <w:t xml:space="preserve">Que o Executivo Municipal através da Secretaria Municipal de Educação, realize evento no dia 21 de março próximo ao Salão de Eventos Poetisa Valda </w:t>
            </w:r>
            <w:proofErr w:type="spellStart"/>
            <w:r w:rsidR="003C6FE3" w:rsidRPr="003C6FE3">
              <w:rPr>
                <w:rFonts w:ascii="Arial" w:hAnsi="Arial" w:cs="Arial"/>
                <w:b/>
                <w:sz w:val="40"/>
                <w:szCs w:val="40"/>
              </w:rPr>
              <w:t>Tissot</w:t>
            </w:r>
            <w:proofErr w:type="spellEnd"/>
            <w:r w:rsidR="003C6FE3" w:rsidRPr="003C6FE3">
              <w:rPr>
                <w:rFonts w:ascii="Arial" w:hAnsi="Arial" w:cs="Arial"/>
                <w:b/>
                <w:sz w:val="40"/>
                <w:szCs w:val="40"/>
              </w:rPr>
              <w:t xml:space="preserve"> Junqueira, marcando os dez anos de falecimento da professora e poeta</w:t>
            </w:r>
            <w:r w:rsidR="001F3DFA">
              <w:rPr>
                <w:rFonts w:ascii="Arial" w:hAnsi="Arial" w:cs="Arial"/>
                <w:b/>
                <w:sz w:val="40"/>
                <w:szCs w:val="40"/>
              </w:rPr>
              <w:t>.”</w:t>
            </w: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Default="0099521B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5B631C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</w:p>
          <w:p w:rsidR="00A11687" w:rsidRDefault="00A11687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3C6FE3" w:rsidRDefault="003C6FE3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3C6FE3" w:rsidRDefault="003C6FE3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3C6FE3" w:rsidRDefault="003C6FE3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3C6FE3" w:rsidRPr="00471273" w:rsidRDefault="003C6FE3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3C6FE3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3C6FE3" w:rsidP="003C6FE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FE3" w:rsidRDefault="003C6FE3">
      <w:r>
        <w:separator/>
      </w:r>
    </w:p>
  </w:endnote>
  <w:endnote w:type="continuationSeparator" w:id="1">
    <w:p w:rsidR="003C6FE3" w:rsidRDefault="003C6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E3" w:rsidRDefault="003C6FE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6FE3" w:rsidRDefault="003C6FE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E3" w:rsidRDefault="003C6FE3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FE3" w:rsidRDefault="003C6FE3">
      <w:r>
        <w:separator/>
      </w:r>
    </w:p>
  </w:footnote>
  <w:footnote w:type="continuationSeparator" w:id="1">
    <w:p w:rsidR="003C6FE3" w:rsidRDefault="003C6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E3" w:rsidRDefault="003C6FE3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484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3DFA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732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C6FE3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0E4C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08AD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7C3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E74D9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4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47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14</cp:revision>
  <cp:lastPrinted>2023-02-22T16:48:00Z</cp:lastPrinted>
  <dcterms:created xsi:type="dcterms:W3CDTF">2021-02-08T14:24:00Z</dcterms:created>
  <dcterms:modified xsi:type="dcterms:W3CDTF">2023-02-22T17:08:00Z</dcterms:modified>
</cp:coreProperties>
</file>