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44F9D">
              <w:rPr>
                <w:rFonts w:ascii="Arial" w:hAnsi="Arial" w:cs="Arial"/>
                <w:b/>
                <w:sz w:val="40"/>
                <w:szCs w:val="40"/>
              </w:rPr>
              <w:t>111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844F9D">
              <w:rPr>
                <w:rFonts w:ascii="Arial" w:hAnsi="Arial" w:cs="Arial"/>
                <w:b/>
                <w:sz w:val="40"/>
                <w:szCs w:val="40"/>
              </w:rPr>
              <w:t>35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5EFF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C5EFF">
              <w:rPr>
                <w:rFonts w:ascii="Arial" w:hAnsi="Arial" w:cs="Arial"/>
                <w:b/>
                <w:sz w:val="40"/>
                <w:szCs w:val="40"/>
              </w:rPr>
              <w:t>José</w:t>
            </w:r>
            <w:r w:rsidR="00C1372D">
              <w:rPr>
                <w:rFonts w:ascii="Arial" w:hAnsi="Arial" w:cs="Arial"/>
                <w:b/>
                <w:sz w:val="40"/>
                <w:szCs w:val="40"/>
              </w:rPr>
              <w:t xml:space="preserve"> Francisco Silva da Silva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B2264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1372D" w:rsidRPr="00C1372D">
              <w:rPr>
                <w:rFonts w:ascii="Arial" w:hAnsi="Arial" w:cs="Arial"/>
                <w:b/>
                <w:sz w:val="40"/>
                <w:szCs w:val="40"/>
              </w:rPr>
              <w:t>"</w:t>
            </w:r>
            <w:r w:rsidR="00844F9D">
              <w:rPr>
                <w:rFonts w:ascii="Arial" w:hAnsi="Arial" w:cs="Arial"/>
                <w:b/>
                <w:sz w:val="40"/>
                <w:szCs w:val="40"/>
              </w:rPr>
              <w:t>Que a M</w:t>
            </w:r>
            <w:r w:rsidR="00844F9D" w:rsidRPr="00844F9D">
              <w:rPr>
                <w:rFonts w:ascii="Arial" w:hAnsi="Arial" w:cs="Arial"/>
                <w:b/>
                <w:sz w:val="40"/>
                <w:szCs w:val="40"/>
              </w:rPr>
              <w:t xml:space="preserve">unicipalidade através da Secretaria de Obras </w:t>
            </w:r>
            <w:proofErr w:type="gramStart"/>
            <w:r w:rsidR="00844F9D" w:rsidRPr="00844F9D">
              <w:rPr>
                <w:rFonts w:ascii="Arial" w:hAnsi="Arial" w:cs="Arial"/>
                <w:b/>
                <w:sz w:val="40"/>
                <w:szCs w:val="40"/>
              </w:rPr>
              <w:t>proceda o</w:t>
            </w:r>
            <w:proofErr w:type="gramEnd"/>
            <w:r w:rsidR="00844F9D" w:rsidRPr="00844F9D">
              <w:rPr>
                <w:rFonts w:ascii="Arial" w:hAnsi="Arial" w:cs="Arial"/>
                <w:b/>
                <w:sz w:val="40"/>
                <w:szCs w:val="40"/>
              </w:rPr>
              <w:t xml:space="preserve"> prolongamento da pavimentação </w:t>
            </w:r>
            <w:proofErr w:type="spellStart"/>
            <w:r w:rsidR="00844F9D" w:rsidRPr="00844F9D">
              <w:rPr>
                <w:rFonts w:ascii="Arial" w:hAnsi="Arial" w:cs="Arial"/>
                <w:b/>
                <w:sz w:val="40"/>
                <w:szCs w:val="40"/>
              </w:rPr>
              <w:t>asfáltica</w:t>
            </w:r>
            <w:proofErr w:type="spellEnd"/>
            <w:r w:rsidR="00844F9D" w:rsidRPr="00844F9D">
              <w:rPr>
                <w:rFonts w:ascii="Arial" w:hAnsi="Arial" w:cs="Arial"/>
                <w:b/>
                <w:sz w:val="40"/>
                <w:szCs w:val="40"/>
              </w:rPr>
              <w:t xml:space="preserve">, na Rua </w:t>
            </w:r>
            <w:proofErr w:type="spellStart"/>
            <w:r w:rsidR="00844F9D" w:rsidRPr="00844F9D">
              <w:rPr>
                <w:rFonts w:ascii="Arial" w:hAnsi="Arial" w:cs="Arial"/>
                <w:b/>
                <w:sz w:val="40"/>
                <w:szCs w:val="40"/>
              </w:rPr>
              <w:t>Agice</w:t>
            </w:r>
            <w:proofErr w:type="spellEnd"/>
            <w:r w:rsidR="00844F9D" w:rsidRPr="00844F9D">
              <w:rPr>
                <w:rFonts w:ascii="Arial" w:hAnsi="Arial" w:cs="Arial"/>
                <w:b/>
                <w:sz w:val="40"/>
                <w:szCs w:val="40"/>
              </w:rPr>
              <w:t xml:space="preserve"> José Ramos, trecho compreendido entre a Rua Moises Ribeiro da Silva e a RS 401, são aproximadamente 80 metros, possibilitando melhor qualidade de vida aos moradores residentes neste trecho.</w:t>
            </w:r>
            <w:r w:rsidR="00C1372D" w:rsidRPr="00C1372D">
              <w:rPr>
                <w:rFonts w:ascii="Arial" w:hAnsi="Arial" w:cs="Arial"/>
                <w:b/>
                <w:sz w:val="40"/>
                <w:szCs w:val="40"/>
              </w:rPr>
              <w:t>"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99521B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Oral </w:t>
            </w:r>
          </w:p>
          <w:p w:rsidR="00BC5EFF" w:rsidRDefault="00BC5EFF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C5EFF" w:rsidRDefault="00BC5EFF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C5EFF" w:rsidRPr="00471273" w:rsidRDefault="00BC5EFF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BC5EFF" w:rsidP="00BC5EF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E95C7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0E70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241F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E6938"/>
    <w:rsid w:val="006F465D"/>
    <w:rsid w:val="006F4842"/>
    <w:rsid w:val="006F4879"/>
    <w:rsid w:val="006F50EC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44F9D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2648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5EFF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5C73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43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12</cp:revision>
  <cp:lastPrinted>2023-03-13T13:10:00Z</cp:lastPrinted>
  <dcterms:created xsi:type="dcterms:W3CDTF">2021-02-08T14:24:00Z</dcterms:created>
  <dcterms:modified xsi:type="dcterms:W3CDTF">2023-03-13T13:10:00Z</dcterms:modified>
</cp:coreProperties>
</file>