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334A8">
              <w:rPr>
                <w:rFonts w:ascii="Arial" w:hAnsi="Arial" w:cs="Arial"/>
                <w:b/>
                <w:sz w:val="40"/>
                <w:szCs w:val="40"/>
              </w:rPr>
              <w:t>11</w:t>
            </w:r>
            <w:r w:rsidR="008121F9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334A8">
              <w:rPr>
                <w:rFonts w:ascii="Arial" w:hAnsi="Arial" w:cs="Arial"/>
                <w:b/>
                <w:sz w:val="40"/>
                <w:szCs w:val="40"/>
              </w:rPr>
              <w:t>37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1334A8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AUTORES: Vereadores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Freitas de Barros e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12BC4" w:rsidRDefault="00140EE3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334A8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>ue o Executivo Municipal, titular das negociações compensatórias diante a instalação do novo</w:t>
            </w:r>
            <w:r w:rsidR="001334A8">
              <w:rPr>
                <w:rFonts w:ascii="Arial" w:hAnsi="Arial" w:cs="Arial"/>
                <w:b/>
                <w:sz w:val="40"/>
                <w:szCs w:val="40"/>
              </w:rPr>
              <w:t xml:space="preserve"> Presídio Estadual, remeta com </w:t>
            </w:r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 xml:space="preserve">urgência, ofício ao Secretário do Sistema Penal e </w:t>
            </w:r>
            <w:proofErr w:type="spellStart"/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>Socioeducativo</w:t>
            </w:r>
            <w:proofErr w:type="spellEnd"/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 xml:space="preserve"> solicitando a reinstalação do Grupo de Trabalho que visa a Regularização Fundiária do Bairro Colônia Penal que está na área do Estado, o que significará e se configurará num importante encaminhamento para garantir dignidade residencial </w:t>
            </w:r>
            <w:proofErr w:type="gramStart"/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>as</w:t>
            </w:r>
            <w:proofErr w:type="gramEnd"/>
            <w:r w:rsidR="001334A8" w:rsidRPr="001334A8">
              <w:rPr>
                <w:rFonts w:ascii="Arial" w:hAnsi="Arial" w:cs="Arial"/>
                <w:b/>
                <w:sz w:val="40"/>
                <w:szCs w:val="40"/>
              </w:rPr>
              <w:t xml:space="preserve"> famílias que lá residem.</w:t>
            </w:r>
            <w:r w:rsidR="00E12BC4">
              <w:rPr>
                <w:rFonts w:ascii="Arial" w:hAnsi="Arial" w:cs="Arial"/>
                <w:b/>
                <w:sz w:val="40"/>
                <w:szCs w:val="40"/>
              </w:rPr>
              <w:t xml:space="preserve">” 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67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67588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BB5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34A8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21F9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6AF8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2BC4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62</TotalTime>
  <Pages>1</Pages>
  <Words>92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2023-03-13T13:33:00Z</cp:lastPrinted>
  <dcterms:created xsi:type="dcterms:W3CDTF">2021-02-08T14:24:00Z</dcterms:created>
  <dcterms:modified xsi:type="dcterms:W3CDTF">2023-03-13T13:36:00Z</dcterms:modified>
</cp:coreProperties>
</file>