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7" w:rsidRDefault="00A35467"/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5467">
              <w:rPr>
                <w:rFonts w:ascii="Arial" w:hAnsi="Arial" w:cs="Arial"/>
                <w:b/>
                <w:sz w:val="40"/>
                <w:szCs w:val="40"/>
              </w:rPr>
              <w:t>115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35467">
              <w:rPr>
                <w:rFonts w:ascii="Arial" w:hAnsi="Arial" w:cs="Arial"/>
                <w:b/>
                <w:sz w:val="40"/>
                <w:szCs w:val="40"/>
              </w:rPr>
              <w:t>38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12BC4" w:rsidRDefault="00140EE3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35467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A35467" w:rsidRPr="00A35467">
              <w:rPr>
                <w:rFonts w:ascii="Arial" w:hAnsi="Arial" w:cs="Arial"/>
                <w:b/>
                <w:sz w:val="40"/>
                <w:szCs w:val="40"/>
              </w:rPr>
              <w:t>Executivo Municipal, atra</w:t>
            </w:r>
            <w:r w:rsidR="00A35467">
              <w:rPr>
                <w:rFonts w:ascii="Arial" w:hAnsi="Arial" w:cs="Arial"/>
                <w:b/>
                <w:sz w:val="40"/>
                <w:szCs w:val="40"/>
              </w:rPr>
              <w:t xml:space="preserve">vés dos órgãos responsáveis, </w:t>
            </w:r>
            <w:r w:rsidR="00A35467" w:rsidRPr="00A35467">
              <w:rPr>
                <w:rFonts w:ascii="Arial" w:hAnsi="Arial" w:cs="Arial"/>
                <w:b/>
                <w:sz w:val="40"/>
                <w:szCs w:val="40"/>
              </w:rPr>
              <w:t>providencie a implantação do Centro de Referência para as Mulheres.</w:t>
            </w:r>
            <w:r w:rsidR="00E12BC4">
              <w:rPr>
                <w:rFonts w:ascii="Arial" w:hAnsi="Arial" w:cs="Arial"/>
                <w:b/>
                <w:sz w:val="40"/>
                <w:szCs w:val="40"/>
              </w:rPr>
              <w:t xml:space="preserve">” 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F15A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BB5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21F9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67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6AF8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2BC4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15AD0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58</TotalTime>
  <Pages>1</Pages>
  <Words>39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2023-03-13T13:41:00Z</cp:lastPrinted>
  <dcterms:created xsi:type="dcterms:W3CDTF">2021-02-08T14:24:00Z</dcterms:created>
  <dcterms:modified xsi:type="dcterms:W3CDTF">2023-03-13T13:44:00Z</dcterms:modified>
</cp:coreProperties>
</file>