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118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14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B6EB1" w:rsidRPr="008A727E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8A727E" w:rsidRPr="008A727E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dos órgãos responsáveis, </w:t>
            </w:r>
            <w:r w:rsidR="008A727E">
              <w:rPr>
                <w:rFonts w:ascii="Arial" w:hAnsi="Arial" w:cs="Arial"/>
                <w:b/>
                <w:sz w:val="40"/>
                <w:szCs w:val="40"/>
              </w:rPr>
              <w:t>informações a respeito sobre a troca das l</w:t>
            </w:r>
            <w:r w:rsidR="008A727E" w:rsidRPr="008A727E">
              <w:rPr>
                <w:rFonts w:ascii="Arial" w:hAnsi="Arial" w:cs="Arial"/>
                <w:b/>
                <w:sz w:val="40"/>
                <w:szCs w:val="40"/>
              </w:rPr>
              <w:t xml:space="preserve">uminárias do Programa de </w:t>
            </w:r>
            <w:proofErr w:type="spellStart"/>
            <w:r w:rsidR="008A727E" w:rsidRPr="008A727E">
              <w:rPr>
                <w:rFonts w:ascii="Arial" w:hAnsi="Arial" w:cs="Arial"/>
                <w:b/>
                <w:sz w:val="40"/>
                <w:szCs w:val="40"/>
              </w:rPr>
              <w:t>Eficientização</w:t>
            </w:r>
            <w:proofErr w:type="spellEnd"/>
            <w:r w:rsidR="008A727E" w:rsidRPr="008A727E">
              <w:rPr>
                <w:rFonts w:ascii="Arial" w:hAnsi="Arial" w:cs="Arial"/>
                <w:b/>
                <w:sz w:val="40"/>
                <w:szCs w:val="40"/>
              </w:rPr>
              <w:t xml:space="preserve"> da Iluminação Pública.</w:t>
            </w:r>
            <w:r w:rsidR="001D7AB2" w:rsidRPr="008A727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B6EB1" w:rsidRPr="00DB6EB1" w:rsidRDefault="00DB6EB1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C06A12" w:rsidRDefault="00C06A12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727E" w:rsidRDefault="008A727E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727E" w:rsidRPr="00837794" w:rsidRDefault="008A727E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AD44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66</TotalTime>
  <Pages>1</Pages>
  <Words>56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2023-03-13T14:15:00Z</cp:lastPrinted>
  <dcterms:created xsi:type="dcterms:W3CDTF">2021-02-17T15:59:00Z</dcterms:created>
  <dcterms:modified xsi:type="dcterms:W3CDTF">2023-03-13T14:19:00Z</dcterms:modified>
</cp:coreProperties>
</file>