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2314E">
              <w:rPr>
                <w:rFonts w:ascii="Arial" w:hAnsi="Arial" w:cs="Arial"/>
                <w:b/>
                <w:sz w:val="40"/>
                <w:szCs w:val="40"/>
              </w:rPr>
              <w:t>443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9520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72314E">
              <w:rPr>
                <w:rFonts w:ascii="Arial" w:hAnsi="Arial" w:cs="Arial"/>
                <w:b/>
                <w:sz w:val="40"/>
                <w:szCs w:val="40"/>
              </w:rPr>
              <w:t>70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72314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04441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2314E">
              <w:rPr>
                <w:rFonts w:ascii="Arial" w:hAnsi="Arial" w:cs="Arial"/>
                <w:b/>
                <w:sz w:val="40"/>
                <w:szCs w:val="40"/>
              </w:rPr>
              <w:t>"Que o E</w:t>
            </w:r>
            <w:r w:rsidR="0072314E" w:rsidRPr="0072314E">
              <w:rPr>
                <w:rFonts w:ascii="Arial" w:hAnsi="Arial" w:cs="Arial"/>
                <w:b/>
                <w:sz w:val="40"/>
                <w:szCs w:val="40"/>
              </w:rPr>
              <w:t xml:space="preserve">xecutivo </w:t>
            </w:r>
            <w:r w:rsidR="0072314E"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72314E" w:rsidRPr="0072314E">
              <w:rPr>
                <w:rFonts w:ascii="Arial" w:hAnsi="Arial" w:cs="Arial"/>
                <w:b/>
                <w:sz w:val="40"/>
                <w:szCs w:val="40"/>
              </w:rPr>
              <w:t>unicipal através da secretaria competente pro</w:t>
            </w:r>
            <w:r w:rsidR="0072314E">
              <w:rPr>
                <w:rFonts w:ascii="Arial" w:hAnsi="Arial" w:cs="Arial"/>
                <w:b/>
                <w:sz w:val="40"/>
                <w:szCs w:val="40"/>
              </w:rPr>
              <w:t>videncie com a máxima URGÊNCIA o</w:t>
            </w:r>
            <w:r w:rsidR="0072314E" w:rsidRPr="0072314E">
              <w:rPr>
                <w:rFonts w:ascii="Arial" w:hAnsi="Arial" w:cs="Arial"/>
                <w:b/>
                <w:sz w:val="40"/>
                <w:szCs w:val="40"/>
              </w:rPr>
              <w:t xml:space="preserve"> recapeamento no Beco Antônio Soares de Carvalho compreendido entre a Rua José Ruiz de Ruiz até a Rua Ricardo Louzada.</w:t>
            </w:r>
            <w:r w:rsidR="0072314E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3D36A8" w:rsidRPr="00044418" w:rsidRDefault="003D36A8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95202" w:rsidRDefault="0099521B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D36A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E22D4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3D36A8" w:rsidRDefault="0072314E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2314E">
              <w:rPr>
                <w:rFonts w:ascii="Arial" w:hAnsi="Arial" w:cs="Arial"/>
                <w:b/>
                <w:sz w:val="40"/>
                <w:szCs w:val="40"/>
              </w:rPr>
              <w:t xml:space="preserve">Tal pedido se faz necessário por ser muito utilizada por </w:t>
            </w:r>
            <w:proofErr w:type="spellStart"/>
            <w:r w:rsidRPr="0072314E">
              <w:rPr>
                <w:rFonts w:ascii="Arial" w:hAnsi="Arial" w:cs="Arial"/>
                <w:b/>
                <w:sz w:val="40"/>
                <w:szCs w:val="40"/>
              </w:rPr>
              <w:t>cadeirantes</w:t>
            </w:r>
            <w:proofErr w:type="spellEnd"/>
            <w:r w:rsidRPr="0072314E">
              <w:rPr>
                <w:rFonts w:ascii="Arial" w:hAnsi="Arial" w:cs="Arial"/>
                <w:b/>
                <w:sz w:val="40"/>
                <w:szCs w:val="40"/>
              </w:rPr>
              <w:t xml:space="preserve"> e pessoas de mais idade que acaba prejudicando seu deslocamento diário, pois a Rua em questão é de paralelepípedo e se encontra desnivelada.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044418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092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F90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14E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74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2023-08-08T13:49:00Z</cp:lastPrinted>
  <dcterms:created xsi:type="dcterms:W3CDTF">2021-02-08T14:24:00Z</dcterms:created>
  <dcterms:modified xsi:type="dcterms:W3CDTF">2023-08-08T13:50:00Z</dcterms:modified>
</cp:coreProperties>
</file>