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8F2080">
              <w:rPr>
                <w:rFonts w:ascii="Arial" w:hAnsi="Arial" w:cs="Arial"/>
                <w:b/>
                <w:sz w:val="40"/>
                <w:szCs w:val="44"/>
              </w:rPr>
              <w:t xml:space="preserve"> 471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8F2080">
              <w:rPr>
                <w:rFonts w:ascii="Arial" w:hAnsi="Arial" w:cs="Arial"/>
                <w:b/>
                <w:sz w:val="40"/>
                <w:szCs w:val="44"/>
              </w:rPr>
              <w:t xml:space="preserve"> Informação nº 047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>.</w:t>
            </w:r>
            <w:proofErr w:type="gram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ª Paula </w:t>
            </w:r>
            <w:proofErr w:type="spellStart"/>
            <w:r w:rsidR="000B333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Vieira Nunes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AD13E9" w:rsidRPr="00ED6BDA" w:rsidRDefault="00021869" w:rsidP="0026296F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F2080">
              <w:rPr>
                <w:rFonts w:ascii="Arial" w:hAnsi="Arial" w:cs="Arial"/>
                <w:b/>
                <w:sz w:val="40"/>
                <w:szCs w:val="40"/>
              </w:rPr>
              <w:t xml:space="preserve"> “Que a </w:t>
            </w:r>
            <w:r w:rsidR="008F2080" w:rsidRPr="008F2080">
              <w:rPr>
                <w:rFonts w:ascii="Arial" w:hAnsi="Arial" w:cs="Arial"/>
                <w:b/>
                <w:sz w:val="40"/>
                <w:szCs w:val="40"/>
              </w:rPr>
              <w:t>Secretaria Municipal de Educação</w:t>
            </w:r>
            <w:r w:rsidR="008F2080">
              <w:rPr>
                <w:rFonts w:ascii="Arial" w:hAnsi="Arial" w:cs="Arial"/>
                <w:b/>
                <w:sz w:val="40"/>
                <w:szCs w:val="40"/>
              </w:rPr>
              <w:t xml:space="preserve"> informe</w:t>
            </w:r>
            <w:r w:rsidR="008F2080" w:rsidRPr="008F2080">
              <w:rPr>
                <w:rFonts w:ascii="Arial" w:hAnsi="Arial" w:cs="Arial"/>
                <w:b/>
                <w:sz w:val="40"/>
                <w:szCs w:val="40"/>
              </w:rPr>
              <w:t xml:space="preserve"> o endereço eletrônico onde os munícipes podem encontrar a lista de espera de estudante para ingresso nas escolas municipais de Educação Infantil, em cumprimento a Lei Municipal 3.404/2022.</w:t>
            </w:r>
            <w:r w:rsidR="008F2080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165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96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16</cp:revision>
  <cp:lastPrinted>2023-08-21T15:13:00Z</cp:lastPrinted>
  <dcterms:created xsi:type="dcterms:W3CDTF">2021-08-02T15:24:00Z</dcterms:created>
  <dcterms:modified xsi:type="dcterms:W3CDTF">2023-08-21T15:13:00Z</dcterms:modified>
</cp:coreProperties>
</file>