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8124B4">
              <w:rPr>
                <w:rFonts w:ascii="Arial" w:hAnsi="Arial" w:cs="Arial"/>
                <w:b/>
                <w:sz w:val="40"/>
                <w:szCs w:val="44"/>
              </w:rPr>
              <w:t xml:space="preserve"> 526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8124B4">
              <w:rPr>
                <w:rFonts w:ascii="Arial" w:hAnsi="Arial" w:cs="Arial"/>
                <w:b/>
                <w:sz w:val="40"/>
                <w:szCs w:val="44"/>
              </w:rPr>
              <w:t xml:space="preserve"> Informação nº 052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>.</w:t>
            </w:r>
            <w:proofErr w:type="gram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ª 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8124B4" w:rsidRPr="008124B4" w:rsidRDefault="0002186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8124B4">
              <w:rPr>
                <w:rFonts w:ascii="Arial" w:hAnsi="Arial" w:cs="Arial"/>
                <w:b/>
                <w:sz w:val="36"/>
                <w:szCs w:val="36"/>
              </w:rPr>
              <w:t>ASSUNTO</w:t>
            </w:r>
            <w:r w:rsidR="00BD66EF" w:rsidRPr="008124B4">
              <w:rPr>
                <w:rFonts w:ascii="Arial" w:hAnsi="Arial" w:cs="Arial"/>
                <w:b/>
                <w:sz w:val="36"/>
                <w:szCs w:val="36"/>
              </w:rPr>
              <w:t>:</w:t>
            </w:r>
            <w:r w:rsidR="008F2080" w:rsidRPr="008124B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124B4" w:rsidRPr="008124B4">
              <w:rPr>
                <w:rFonts w:ascii="Arial" w:hAnsi="Arial" w:cs="Arial"/>
                <w:b/>
                <w:sz w:val="36"/>
                <w:szCs w:val="36"/>
              </w:rPr>
              <w:t xml:space="preserve">“Que o </w:t>
            </w:r>
            <w:r w:rsidR="008124B4" w:rsidRPr="008124B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Executivo Municipal, através da Secretaria Municipal da Fazenda, informe:</w:t>
            </w:r>
          </w:p>
          <w:p w:rsidR="008124B4" w:rsidRPr="008124B4" w:rsidRDefault="008124B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8124B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 1. Relatório de recebimento dos Recursos do </w:t>
            </w:r>
            <w:proofErr w:type="spellStart"/>
            <w:r w:rsidRPr="008124B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Fundeb</w:t>
            </w:r>
            <w:proofErr w:type="spellEnd"/>
            <w:r w:rsidRPr="008124B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 nos dois primeiros trimestres de 2023 e o saldo desde mesmo recurso ao final de 2022; </w:t>
            </w:r>
          </w:p>
          <w:p w:rsidR="008124B4" w:rsidRPr="008124B4" w:rsidRDefault="008124B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8124B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2. Relatório detalhado acerca dos registros contábeis e dos demonstrativos gerenciais do Fundo nos dois primeiros trimestres de 2023; </w:t>
            </w:r>
          </w:p>
          <w:p w:rsidR="008124B4" w:rsidRPr="008124B4" w:rsidRDefault="008124B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8124B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3. Cópia de documentos referentes aos dois primeiros trimestres de 2023, sobre: </w:t>
            </w:r>
          </w:p>
          <w:p w:rsidR="008124B4" w:rsidRPr="008124B4" w:rsidRDefault="008124B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8124B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a) licitação, empenho, liquidação e pagamento de obras e de serviços custeados com recursos do Fundo; </w:t>
            </w:r>
          </w:p>
          <w:p w:rsidR="008124B4" w:rsidRPr="008124B4" w:rsidRDefault="008124B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8124B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b) folhas de pagamento dos profissionais da educação, as quais deverão discriminar aqueles em efetivo exercício na educação básica e indicar o respectivo nível, modalidade ou tipo de estabelecimento a que estejam vinculados; </w:t>
            </w:r>
          </w:p>
          <w:p w:rsidR="008124B4" w:rsidRPr="008124B4" w:rsidRDefault="008124B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8124B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c) convênios com as instituições a que se refere o art. 7º desta Lei;</w:t>
            </w:r>
          </w:p>
          <w:p w:rsidR="000B3334" w:rsidRPr="008124B4" w:rsidRDefault="008124B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8124B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d) Contrapartida</w:t>
            </w:r>
            <w:proofErr w:type="gramStart"/>
            <w:r w:rsidRPr="008124B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/ investimento do município na folha para o pagamento da folha do magistério municipal.”</w:t>
            </w:r>
            <w:proofErr w:type="gramEnd"/>
          </w:p>
          <w:p w:rsidR="008124B4" w:rsidRPr="00ED6BDA" w:rsidRDefault="008124B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3344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433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24B4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17</cp:revision>
  <cp:lastPrinted>2023-09-18T14:07:00Z</cp:lastPrinted>
  <dcterms:created xsi:type="dcterms:W3CDTF">2021-08-02T15:24:00Z</dcterms:created>
  <dcterms:modified xsi:type="dcterms:W3CDTF">2023-09-18T14:16:00Z</dcterms:modified>
</cp:coreProperties>
</file>