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661033">
              <w:rPr>
                <w:rFonts w:ascii="Arial" w:hAnsi="Arial" w:cs="Arial"/>
                <w:b/>
                <w:sz w:val="40"/>
                <w:szCs w:val="44"/>
              </w:rPr>
              <w:t xml:space="preserve"> 587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661033">
              <w:rPr>
                <w:rFonts w:ascii="Arial" w:hAnsi="Arial" w:cs="Arial"/>
                <w:b/>
                <w:sz w:val="40"/>
                <w:szCs w:val="44"/>
              </w:rPr>
              <w:t xml:space="preserve"> Informação nº 060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38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AD13E9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0B3334">
              <w:rPr>
                <w:rFonts w:ascii="Arial" w:hAnsi="Arial" w:cs="Arial"/>
                <w:b/>
                <w:sz w:val="40"/>
                <w:szCs w:val="44"/>
              </w:rPr>
              <w:t>.</w:t>
            </w:r>
            <w:proofErr w:type="gram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ª Paula </w:t>
            </w:r>
            <w:proofErr w:type="spellStart"/>
            <w:r w:rsidR="000B333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 Vieira Nunes </w:t>
            </w:r>
          </w:p>
          <w:p w:rsidR="000B3334" w:rsidRPr="000B3334" w:rsidRDefault="000B3334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AD13E9" w:rsidRPr="003B0CFC" w:rsidRDefault="00021869" w:rsidP="00661033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F208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B0CFC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3B0CFC" w:rsidRPr="003B0CFC">
              <w:rPr>
                <w:rFonts w:ascii="Arial" w:hAnsi="Arial" w:cs="Arial"/>
                <w:b/>
                <w:sz w:val="44"/>
                <w:szCs w:val="44"/>
              </w:rPr>
              <w:t>Que o</w:t>
            </w:r>
            <w:r w:rsidR="003B0CF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B0CFC" w:rsidRPr="003B0CF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Executivo Municipal, através do órgão competente, informações sobre o cadastramento do município junto ao FNDE, para construção de novas creches, escolas em tempo integral e aquisição de ônibus escolares, no âmbito do Novo PAC.” </w:t>
            </w:r>
          </w:p>
          <w:p w:rsidR="000B3334" w:rsidRPr="00ED6BD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ED6BD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3B0CFC" w:rsidRPr="00FC472A" w:rsidRDefault="003B0CF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1513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5139D"/>
    <w:rsid w:val="0016027C"/>
    <w:rsid w:val="00165226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1870"/>
    <w:rsid w:val="0026296F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0CFC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03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080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449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5AF6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102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secretaria03</cp:lastModifiedBy>
  <cp:revision>19</cp:revision>
  <cp:lastPrinted>2023-10-17T14:45:00Z</cp:lastPrinted>
  <dcterms:created xsi:type="dcterms:W3CDTF">2021-08-02T15:24:00Z</dcterms:created>
  <dcterms:modified xsi:type="dcterms:W3CDTF">2023-10-17T14:45:00Z</dcterms:modified>
</cp:coreProperties>
</file>