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B31CB" w:rsidRPr="00980FBF" w:rsidTr="00980FBF">
        <w:trPr>
          <w:trHeight w:val="6823"/>
        </w:trPr>
        <w:tc>
          <w:tcPr>
            <w:tcW w:w="10774" w:type="dxa"/>
          </w:tcPr>
          <w:p w:rsidR="006B31CB" w:rsidRPr="00980FBF" w:rsidRDefault="003160B5" w:rsidP="00980FBF">
            <w:pPr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 w:rsidRPr="00980FBF">
              <w:rPr>
                <w:rFonts w:ascii="Arial" w:hAnsi="Arial" w:cs="Arial"/>
                <w:b/>
                <w:sz w:val="38"/>
                <w:szCs w:val="38"/>
              </w:rPr>
              <w:t>PROCESSO Nº 4</w:t>
            </w:r>
            <w:r w:rsidR="004D43F4" w:rsidRPr="00980FBF">
              <w:rPr>
                <w:rFonts w:ascii="Arial" w:hAnsi="Arial" w:cs="Arial"/>
                <w:b/>
                <w:sz w:val="38"/>
                <w:szCs w:val="38"/>
              </w:rPr>
              <w:t>14</w:t>
            </w:r>
            <w:r w:rsidR="006B31CB" w:rsidRPr="00980FBF">
              <w:rPr>
                <w:rFonts w:ascii="Arial" w:hAnsi="Arial" w:cs="Arial"/>
                <w:b/>
                <w:sz w:val="38"/>
                <w:szCs w:val="38"/>
              </w:rPr>
              <w:t>/2024</w:t>
            </w:r>
          </w:p>
          <w:p w:rsidR="006B31CB" w:rsidRPr="00980FBF" w:rsidRDefault="006B31CB" w:rsidP="00980FB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</w:p>
          <w:p w:rsidR="006B31CB" w:rsidRPr="00980FBF" w:rsidRDefault="006B31CB" w:rsidP="00980FB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 w:rsidRPr="00980FBF">
              <w:rPr>
                <w:rFonts w:ascii="Arial" w:hAnsi="Arial" w:cs="Arial"/>
                <w:b/>
                <w:sz w:val="38"/>
                <w:szCs w:val="38"/>
              </w:rPr>
              <w:t>PROPOSI</w:t>
            </w:r>
            <w:r w:rsidR="00161C30" w:rsidRPr="00980FBF">
              <w:rPr>
                <w:rFonts w:ascii="Arial" w:hAnsi="Arial" w:cs="Arial"/>
                <w:b/>
                <w:sz w:val="38"/>
                <w:szCs w:val="38"/>
              </w:rPr>
              <w:t>Ç</w:t>
            </w:r>
            <w:r w:rsidR="004D43F4" w:rsidRPr="00980FBF">
              <w:rPr>
                <w:rFonts w:ascii="Arial" w:hAnsi="Arial" w:cs="Arial"/>
                <w:b/>
                <w:sz w:val="38"/>
                <w:szCs w:val="38"/>
              </w:rPr>
              <w:t>ÃO: Pedido de Providência nº 17</w:t>
            </w:r>
            <w:r w:rsidR="00980FBF" w:rsidRPr="00980FBF">
              <w:rPr>
                <w:rFonts w:ascii="Arial" w:hAnsi="Arial" w:cs="Arial"/>
                <w:b/>
                <w:sz w:val="38"/>
                <w:szCs w:val="38"/>
              </w:rPr>
              <w:t>7</w:t>
            </w:r>
            <w:r w:rsidRPr="00980FBF">
              <w:rPr>
                <w:rFonts w:ascii="Arial" w:hAnsi="Arial" w:cs="Arial"/>
                <w:b/>
                <w:sz w:val="38"/>
                <w:szCs w:val="38"/>
              </w:rPr>
              <w:t>/2024</w:t>
            </w:r>
          </w:p>
          <w:p w:rsidR="006B31CB" w:rsidRPr="00980FBF" w:rsidRDefault="006B31CB" w:rsidP="00980FBF">
            <w:pPr>
              <w:rPr>
                <w:rFonts w:ascii="Arial" w:hAnsi="Arial" w:cs="Arial"/>
                <w:b/>
                <w:sz w:val="38"/>
                <w:szCs w:val="38"/>
              </w:rPr>
            </w:pPr>
          </w:p>
          <w:p w:rsidR="006B31CB" w:rsidRPr="00980FBF" w:rsidRDefault="006B31CB" w:rsidP="00980FBF">
            <w:pPr>
              <w:jc w:val="both"/>
              <w:rPr>
                <w:rFonts w:ascii="Arial" w:hAnsi="Arial" w:cs="Arial"/>
                <w:b/>
                <w:color w:val="000000"/>
                <w:sz w:val="38"/>
                <w:szCs w:val="38"/>
                <w:shd w:val="clear" w:color="auto" w:fill="FFFFFF"/>
              </w:rPr>
            </w:pPr>
            <w:r w:rsidRPr="00980FBF">
              <w:rPr>
                <w:rFonts w:ascii="Arial" w:hAnsi="Arial" w:cs="Arial"/>
                <w:b/>
                <w:sz w:val="38"/>
                <w:szCs w:val="38"/>
              </w:rPr>
              <w:t>AUTOR</w:t>
            </w:r>
            <w:r w:rsidR="00161C30" w:rsidRPr="00980FBF">
              <w:rPr>
                <w:rFonts w:ascii="Arial" w:hAnsi="Arial" w:cs="Arial"/>
                <w:b/>
                <w:sz w:val="38"/>
                <w:szCs w:val="38"/>
              </w:rPr>
              <w:t>ES</w:t>
            </w:r>
            <w:r w:rsidRPr="00980FBF">
              <w:rPr>
                <w:rFonts w:ascii="Arial" w:hAnsi="Arial" w:cs="Arial"/>
                <w:b/>
                <w:sz w:val="38"/>
                <w:szCs w:val="38"/>
              </w:rPr>
              <w:t xml:space="preserve">: </w:t>
            </w:r>
            <w:proofErr w:type="spellStart"/>
            <w:r w:rsidR="00161C30" w:rsidRPr="00980FBF">
              <w:rPr>
                <w:rFonts w:ascii="Arial" w:hAnsi="Arial" w:cs="Arial"/>
                <w:b/>
                <w:color w:val="000000"/>
                <w:sz w:val="38"/>
                <w:szCs w:val="38"/>
                <w:shd w:val="clear" w:color="auto" w:fill="FFFFFF"/>
              </w:rPr>
              <w:t>Abrelino</w:t>
            </w:r>
            <w:proofErr w:type="spellEnd"/>
            <w:r w:rsidR="00161C30" w:rsidRPr="00980FBF">
              <w:rPr>
                <w:rFonts w:ascii="Arial" w:hAnsi="Arial" w:cs="Arial"/>
                <w:b/>
                <w:color w:val="000000"/>
                <w:sz w:val="38"/>
                <w:szCs w:val="38"/>
                <w:shd w:val="clear" w:color="auto" w:fill="FFFFFF"/>
              </w:rPr>
              <w:t xml:space="preserve"> Freitas de Barros</w:t>
            </w:r>
          </w:p>
          <w:p w:rsidR="003160B5" w:rsidRPr="00980FBF" w:rsidRDefault="003160B5" w:rsidP="00980FBF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80FBF" w:rsidRDefault="006B31CB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980FBF">
              <w:rPr>
                <w:rFonts w:ascii="Arial" w:hAnsi="Arial" w:cs="Arial"/>
                <w:b/>
                <w:sz w:val="36"/>
                <w:szCs w:val="36"/>
              </w:rPr>
              <w:t>ASSUNTO:   </w:t>
            </w:r>
            <w:r w:rsidR="00980FBF">
              <w:rPr>
                <w:rFonts w:ascii="Arial" w:hAnsi="Arial" w:cs="Arial"/>
                <w:b/>
                <w:sz w:val="36"/>
                <w:szCs w:val="36"/>
              </w:rPr>
              <w:t>“</w:t>
            </w:r>
            <w:r w:rsidR="00980FBF" w:rsidRPr="00980FBF">
              <w:rPr>
                <w:rFonts w:ascii="Arial" w:hAnsi="Arial" w:cs="Arial"/>
                <w:b/>
                <w:sz w:val="36"/>
                <w:szCs w:val="36"/>
              </w:rPr>
              <w:t>Que o Executivo Municipal através de sua Secretaria de Serviços Urbanos, promova a revisão da iluminação pública, com a devida substituição das lâmpadas queimadas na</w:t>
            </w:r>
            <w:r w:rsidR="00980FBF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980FBF">
              <w:rPr>
                <w:rFonts w:ascii="Arial" w:hAnsi="Arial" w:cs="Arial"/>
                <w:b/>
                <w:sz w:val="36"/>
                <w:szCs w:val="36"/>
              </w:rPr>
              <w:t xml:space="preserve"> A- Rua Afonso Pena, nas imediações do número 60, que apesar da revisão já feita, o local indicado continua sem </w:t>
            </w:r>
            <w:proofErr w:type="gramStart"/>
            <w:r w:rsidRPr="00980FBF">
              <w:rPr>
                <w:rFonts w:ascii="Arial" w:hAnsi="Arial" w:cs="Arial"/>
                <w:b/>
                <w:sz w:val="36"/>
                <w:szCs w:val="36"/>
              </w:rPr>
              <w:t>iluminação ;</w:t>
            </w:r>
            <w:proofErr w:type="gramEnd"/>
            <w:r w:rsidRPr="00980FB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B - </w:t>
            </w:r>
            <w:r w:rsidRPr="00980FBF">
              <w:rPr>
                <w:rFonts w:ascii="Arial" w:hAnsi="Arial" w:cs="Arial"/>
                <w:b/>
                <w:sz w:val="36"/>
                <w:szCs w:val="36"/>
              </w:rPr>
              <w:t>Rua James Johnson, Cent</w:t>
            </w:r>
            <w:r>
              <w:rPr>
                <w:rFonts w:ascii="Arial" w:hAnsi="Arial" w:cs="Arial"/>
                <w:b/>
                <w:sz w:val="36"/>
                <w:szCs w:val="36"/>
              </w:rPr>
              <w:t>ro;</w:t>
            </w: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980FBF">
              <w:rPr>
                <w:rFonts w:ascii="Arial" w:hAnsi="Arial" w:cs="Arial"/>
                <w:b/>
                <w:sz w:val="36"/>
                <w:szCs w:val="36"/>
              </w:rPr>
              <w:t xml:space="preserve">C- Rua Estrela, Bairro Sul América; </w:t>
            </w: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980FBF">
              <w:rPr>
                <w:rFonts w:ascii="Arial" w:hAnsi="Arial" w:cs="Arial"/>
                <w:b/>
                <w:sz w:val="36"/>
                <w:szCs w:val="36"/>
              </w:rPr>
              <w:t>D- Rua dos Cravos, Bairro loteamento Gomes</w:t>
            </w:r>
            <w:r>
              <w:rPr>
                <w:rFonts w:ascii="Arial" w:hAnsi="Arial" w:cs="Arial"/>
                <w:b/>
                <w:sz w:val="36"/>
                <w:szCs w:val="36"/>
              </w:rPr>
              <w:t>;</w:t>
            </w: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proofErr w:type="gramStart"/>
            <w:r w:rsidRPr="00980FBF">
              <w:rPr>
                <w:rFonts w:ascii="Arial" w:hAnsi="Arial" w:cs="Arial"/>
                <w:b/>
                <w:sz w:val="36"/>
                <w:szCs w:val="36"/>
              </w:rPr>
              <w:t>E- Parque das laranjeiras, em especial na Rua Ingazeiros</w:t>
            </w:r>
            <w:r>
              <w:rPr>
                <w:rFonts w:ascii="Arial" w:hAnsi="Arial" w:cs="Arial"/>
                <w:b/>
                <w:sz w:val="36"/>
                <w:szCs w:val="36"/>
              </w:rPr>
              <w:t>”</w:t>
            </w:r>
            <w:proofErr w:type="gramEnd"/>
            <w:r w:rsidRPr="00980FBF">
              <w:rPr>
                <w:rFonts w:ascii="Arial" w:hAnsi="Arial" w:cs="Arial"/>
                <w:b/>
                <w:sz w:val="36"/>
                <w:szCs w:val="36"/>
              </w:rPr>
              <w:t>.</w:t>
            </w: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Justificativa Oral e E</w:t>
            </w:r>
            <w:r w:rsidRPr="00980FBF">
              <w:rPr>
                <w:rFonts w:ascii="Arial" w:hAnsi="Arial" w:cs="Arial"/>
                <w:b/>
                <w:sz w:val="36"/>
                <w:szCs w:val="36"/>
              </w:rPr>
              <w:t xml:space="preserve">scrita: </w:t>
            </w:r>
          </w:p>
          <w:p w:rsidR="006B31CB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980FBF">
              <w:rPr>
                <w:rFonts w:ascii="Arial" w:hAnsi="Arial" w:cs="Arial"/>
                <w:b/>
                <w:sz w:val="36"/>
                <w:szCs w:val="36"/>
              </w:rPr>
              <w:t>Justifica-se o presente pedido, que tem por objetivo principal a segurança dos moradores, conforme segue abaixo: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980FBF">
              <w:rPr>
                <w:rFonts w:ascii="Arial" w:hAnsi="Arial" w:cs="Arial"/>
                <w:b/>
                <w:sz w:val="36"/>
                <w:szCs w:val="36"/>
              </w:rPr>
              <w:t xml:space="preserve">A - a Rua Afonso Pena a luminária continua com problemas; B - a James Johnson dos 06 (seis) postes, 04 (quatro) estão sem iluminação pública, aumentando a insegurança dos moradores, além de que, a taxa de iluminação pública continua sendo cobrada e deve estar vinculada a uma prestação efetiva dos serviços; C e D – requerer revisão nas referidas ruas. </w:t>
            </w:r>
            <w:proofErr w:type="gramStart"/>
            <w:r w:rsidRPr="00980FBF">
              <w:rPr>
                <w:rFonts w:ascii="Arial" w:hAnsi="Arial" w:cs="Arial"/>
                <w:b/>
                <w:sz w:val="36"/>
                <w:szCs w:val="36"/>
              </w:rPr>
              <w:t>A falta destas manutenções contribuem</w:t>
            </w:r>
            <w:proofErr w:type="gramEnd"/>
            <w:r w:rsidRPr="00980FBF">
              <w:rPr>
                <w:rFonts w:ascii="Arial" w:hAnsi="Arial" w:cs="Arial"/>
                <w:b/>
                <w:sz w:val="36"/>
                <w:szCs w:val="36"/>
              </w:rPr>
              <w:t xml:space="preserve"> para aumentar a insegurança dos moradores, além de que, a taxa de iluminação pública continua sendo cobrada e deve estar vinculada a uma prestação efetiva dos serviços.</w:t>
            </w:r>
            <w:r w:rsidR="00161C30" w:rsidRPr="00980FB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980FBF" w:rsidRPr="00980FBF" w:rsidRDefault="00980FBF" w:rsidP="00980FBF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31CB" w:rsidRPr="00980FBF" w:rsidTr="00980FBF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980FBF" w:rsidRDefault="006B31CB" w:rsidP="00980F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0FBF">
              <w:rPr>
                <w:rFonts w:ascii="Arial" w:hAnsi="Arial" w:cs="Arial"/>
                <w:b/>
                <w:sz w:val="36"/>
                <w:szCs w:val="36"/>
              </w:rPr>
              <w:t>ANDAMENTO DO PROCESSO</w:t>
            </w:r>
          </w:p>
        </w:tc>
      </w:tr>
      <w:tr w:rsidR="006B31CB" w:rsidRPr="00980FBF" w:rsidTr="00980FBF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980FBF" w:rsidRDefault="00980FBF" w:rsidP="00980FBF">
            <w:pPr>
              <w:tabs>
                <w:tab w:val="left" w:pos="8175"/>
              </w:tabs>
              <w:ind w:right="-1245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</w:p>
        </w:tc>
      </w:tr>
      <w:tr w:rsidR="006B31CB" w:rsidRPr="00980FBF" w:rsidTr="00980FBF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980FBF" w:rsidRDefault="006B31CB" w:rsidP="00980FB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EE7F95" w:rsidRPr="00980FBF" w:rsidRDefault="00EE7F95" w:rsidP="00980FBF">
      <w:pPr>
        <w:rPr>
          <w:sz w:val="36"/>
          <w:szCs w:val="36"/>
        </w:rPr>
      </w:pPr>
    </w:p>
    <w:sectPr w:rsidR="00EE7F95" w:rsidRPr="00980FBF" w:rsidSect="00980FBF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BF" w:rsidRDefault="00980FBF" w:rsidP="006D1B4D">
      <w:r>
        <w:separator/>
      </w:r>
    </w:p>
  </w:endnote>
  <w:endnote w:type="continuationSeparator" w:id="1">
    <w:p w:rsidR="00980FBF" w:rsidRDefault="00980FBF" w:rsidP="006D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BF" w:rsidRDefault="00980F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0FBF" w:rsidRDefault="00980FB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BF" w:rsidRDefault="00980FBF" w:rsidP="00980FB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BF" w:rsidRDefault="00980FBF" w:rsidP="006D1B4D">
      <w:r>
        <w:separator/>
      </w:r>
    </w:p>
  </w:footnote>
  <w:footnote w:type="continuationSeparator" w:id="1">
    <w:p w:rsidR="00980FBF" w:rsidRDefault="00980FBF" w:rsidP="006D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BF" w:rsidRDefault="00980FB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1CB"/>
    <w:rsid w:val="00161C30"/>
    <w:rsid w:val="002D459B"/>
    <w:rsid w:val="003160B5"/>
    <w:rsid w:val="004D43F4"/>
    <w:rsid w:val="00581389"/>
    <w:rsid w:val="00617440"/>
    <w:rsid w:val="006B31CB"/>
    <w:rsid w:val="006D1B4D"/>
    <w:rsid w:val="0095630B"/>
    <w:rsid w:val="00980FBF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31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31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31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31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B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2024-08-05T15:22:00Z</cp:lastPrinted>
  <dcterms:created xsi:type="dcterms:W3CDTF">2024-08-05T15:44:00Z</dcterms:created>
  <dcterms:modified xsi:type="dcterms:W3CDTF">2024-08-05T15:44:00Z</dcterms:modified>
</cp:coreProperties>
</file>